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3969"/>
        <w:gridCol w:w="2694"/>
        <w:gridCol w:w="3685"/>
      </w:tblGrid>
      <w:tr w:rsidR="009A72D0" w:rsidRPr="009A72D0" w:rsidTr="00FE0A2D">
        <w:tc>
          <w:tcPr>
            <w:tcW w:w="3969" w:type="dxa"/>
          </w:tcPr>
          <w:p w:rsidR="009A72D0" w:rsidRPr="009A72D0" w:rsidRDefault="009A72D0" w:rsidP="00E158DE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 xml:space="preserve">ПРИНЯТО </w:t>
            </w:r>
          </w:p>
          <w:p w:rsidR="009A72D0" w:rsidRPr="009A72D0" w:rsidRDefault="009A72D0" w:rsidP="00E158DE">
            <w:pPr>
              <w:keepNext/>
              <w:widowControl/>
              <w:tabs>
                <w:tab w:val="left" w:pos="318"/>
              </w:tabs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на заседании педагогического совета ГКОУ «Волгоградская школа-интернат № 5»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 xml:space="preserve">Протокол №___ </w:t>
            </w:r>
          </w:p>
          <w:p w:rsid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от «___» ________ 20__ г.</w:t>
            </w:r>
          </w:p>
          <w:p w:rsid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A72D0" w:rsidRPr="009A72D0" w:rsidRDefault="009A72D0" w:rsidP="00E158DE">
            <w:pPr>
              <w:autoSpaceDE/>
              <w:autoSpaceDN/>
              <w:adjustRightInd/>
              <w:ind w:right="1179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A72D0" w:rsidRPr="009A72D0" w:rsidRDefault="009A72D0" w:rsidP="00E158DE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 xml:space="preserve">ГКОУ «Волгоградская 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школа-интернат № 5»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________Т.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9A72D0">
              <w:rPr>
                <w:rFonts w:eastAsia="Times New Roman"/>
                <w:sz w:val="28"/>
                <w:szCs w:val="28"/>
              </w:rPr>
              <w:t>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9A72D0">
              <w:rPr>
                <w:rFonts w:eastAsia="Times New Roman"/>
                <w:sz w:val="28"/>
                <w:szCs w:val="28"/>
              </w:rPr>
              <w:t>Калинина</w:t>
            </w:r>
          </w:p>
          <w:p w:rsidR="009A72D0" w:rsidRPr="009A72D0" w:rsidRDefault="009A72D0" w:rsidP="00E158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9A72D0">
              <w:rPr>
                <w:rFonts w:eastAsia="Times New Roman"/>
                <w:sz w:val="28"/>
                <w:szCs w:val="28"/>
              </w:rPr>
              <w:t>«___» _________ 20__ г.</w:t>
            </w:r>
          </w:p>
          <w:p w:rsidR="009A72D0" w:rsidRPr="009A72D0" w:rsidRDefault="009A72D0" w:rsidP="00E158DE">
            <w:pPr>
              <w:autoSpaceDE/>
              <w:autoSpaceDN/>
              <w:adjustRightInd/>
              <w:ind w:right="117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E4EE4" w:rsidRDefault="00CE4EE4" w:rsidP="00E158DE">
      <w:pPr>
        <w:pStyle w:val="a3"/>
        <w:rPr>
          <w:rFonts w:eastAsia="Times New Roman"/>
          <w:b/>
          <w:spacing w:val="-13"/>
          <w:sz w:val="24"/>
          <w:szCs w:val="24"/>
        </w:rPr>
      </w:pPr>
    </w:p>
    <w:p w:rsidR="00DD5E75" w:rsidRPr="009A72D0" w:rsidRDefault="00485530" w:rsidP="00E158DE">
      <w:pPr>
        <w:pStyle w:val="a3"/>
        <w:ind w:firstLine="720"/>
        <w:contextualSpacing/>
        <w:jc w:val="center"/>
        <w:rPr>
          <w:rFonts w:eastAsia="Times New Roman"/>
          <w:b/>
          <w:spacing w:val="-13"/>
          <w:sz w:val="28"/>
          <w:szCs w:val="28"/>
        </w:rPr>
      </w:pPr>
      <w:r w:rsidRPr="009A72D0">
        <w:rPr>
          <w:rFonts w:eastAsia="Times New Roman"/>
          <w:b/>
          <w:spacing w:val="-13"/>
          <w:sz w:val="28"/>
          <w:szCs w:val="28"/>
        </w:rPr>
        <w:t>ПОЛОЖЕНИЕ</w:t>
      </w:r>
    </w:p>
    <w:p w:rsidR="00F76163" w:rsidRPr="009A72D0" w:rsidRDefault="009A72D0" w:rsidP="00E158DE">
      <w:pPr>
        <w:pStyle w:val="a3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DD5E75" w:rsidRPr="009A72D0">
        <w:rPr>
          <w:rFonts w:eastAsia="Times New Roman"/>
          <w:b/>
          <w:sz w:val="28"/>
          <w:szCs w:val="28"/>
        </w:rPr>
        <w:t xml:space="preserve"> методическом объединении </w:t>
      </w:r>
      <w:r w:rsidR="00393ED1" w:rsidRPr="009A72D0">
        <w:rPr>
          <w:rFonts w:eastAsia="Times New Roman"/>
          <w:b/>
          <w:sz w:val="28"/>
          <w:szCs w:val="28"/>
        </w:rPr>
        <w:t>учителей</w:t>
      </w:r>
    </w:p>
    <w:p w:rsidR="00DD5E75" w:rsidRDefault="00F76163" w:rsidP="00E158DE">
      <w:pPr>
        <w:pStyle w:val="a3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  <w:r w:rsidRPr="009A72D0">
        <w:rPr>
          <w:rFonts w:eastAsia="Times New Roman"/>
          <w:b/>
          <w:sz w:val="28"/>
          <w:szCs w:val="28"/>
        </w:rPr>
        <w:t>ГКОУ «Волгоградская школа-интернат № 5»</w:t>
      </w:r>
    </w:p>
    <w:p w:rsidR="009A72D0" w:rsidRDefault="009A72D0" w:rsidP="00E158DE">
      <w:pPr>
        <w:pStyle w:val="a3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</w:p>
    <w:p w:rsidR="00485530" w:rsidRDefault="009A72D0" w:rsidP="00E158DE">
      <w:pPr>
        <w:pStyle w:val="a3"/>
        <w:numPr>
          <w:ilvl w:val="0"/>
          <w:numId w:val="3"/>
        </w:numPr>
        <w:contextualSpacing/>
        <w:jc w:val="both"/>
        <w:rPr>
          <w:rFonts w:eastAsia="Times New Roman"/>
          <w:b/>
          <w:iCs/>
          <w:color w:val="000000"/>
          <w:spacing w:val="-9"/>
          <w:sz w:val="28"/>
          <w:szCs w:val="28"/>
        </w:rPr>
      </w:pPr>
      <w:r>
        <w:rPr>
          <w:rFonts w:eastAsia="Times New Roman"/>
          <w:b/>
          <w:iCs/>
          <w:color w:val="000000"/>
          <w:spacing w:val="-9"/>
          <w:sz w:val="28"/>
          <w:szCs w:val="28"/>
        </w:rPr>
        <w:t>ОБЩИЕ ПОЛОЖЕНИЯ</w:t>
      </w:r>
    </w:p>
    <w:p w:rsidR="00485530" w:rsidRPr="009A72D0" w:rsidRDefault="00485530" w:rsidP="00E158DE">
      <w:pPr>
        <w:shd w:val="clear" w:color="auto" w:fill="FFFFFF"/>
        <w:ind w:righ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1"/>
          <w:sz w:val="28"/>
          <w:szCs w:val="28"/>
        </w:rPr>
        <w:t xml:space="preserve">1.1. </w:t>
      </w:r>
      <w:r w:rsidRPr="009A72D0">
        <w:rPr>
          <w:rFonts w:eastAsia="Times New Roman"/>
          <w:color w:val="000000"/>
          <w:spacing w:val="-1"/>
          <w:sz w:val="28"/>
          <w:szCs w:val="28"/>
        </w:rPr>
        <w:t>Методическое объединение учителей является основным структурным подраз</w:t>
      </w:r>
      <w:r w:rsidRPr="009A72D0">
        <w:rPr>
          <w:rFonts w:eastAsia="Times New Roman"/>
          <w:color w:val="000000"/>
          <w:spacing w:val="-1"/>
          <w:sz w:val="28"/>
          <w:szCs w:val="28"/>
        </w:rPr>
        <w:softHyphen/>
        <w:t>делением методической службы общеобразовательного учреждения, осуществляю</w:t>
      </w:r>
      <w:r w:rsidRPr="009A72D0">
        <w:rPr>
          <w:rFonts w:eastAsia="Times New Roman"/>
          <w:color w:val="000000"/>
          <w:spacing w:val="-1"/>
          <w:sz w:val="28"/>
          <w:szCs w:val="28"/>
        </w:rPr>
        <w:softHyphen/>
      </w:r>
      <w:r w:rsidRPr="009A72D0">
        <w:rPr>
          <w:rFonts w:eastAsia="Times New Roman"/>
          <w:color w:val="000000"/>
          <w:sz w:val="28"/>
          <w:szCs w:val="28"/>
        </w:rPr>
        <w:t xml:space="preserve">щим руководство учебно-воспитательной, методической, внеклассной работы по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одному или нескольким учебным предметам.</w:t>
      </w:r>
    </w:p>
    <w:p w:rsidR="00485530" w:rsidRPr="009A72D0" w:rsidRDefault="00485530" w:rsidP="00E158DE">
      <w:pPr>
        <w:shd w:val="clear" w:color="auto" w:fill="FFFFFF"/>
        <w:ind w:righ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4"/>
          <w:sz w:val="28"/>
          <w:szCs w:val="28"/>
        </w:rPr>
        <w:t xml:space="preserve">1.2. </w:t>
      </w:r>
      <w:r w:rsidRPr="009A72D0">
        <w:rPr>
          <w:rFonts w:eastAsia="Times New Roman"/>
          <w:color w:val="000000"/>
          <w:spacing w:val="-4"/>
          <w:sz w:val="28"/>
          <w:szCs w:val="28"/>
        </w:rPr>
        <w:t xml:space="preserve">Методическое объединение организуется при наличии не менее трёх учителей по </w:t>
      </w:r>
      <w:r w:rsidRPr="009A72D0">
        <w:rPr>
          <w:rFonts w:eastAsia="Times New Roman"/>
          <w:color w:val="000000"/>
          <w:sz w:val="28"/>
          <w:szCs w:val="28"/>
        </w:rPr>
        <w:t xml:space="preserve">одному учебному предмету или такого же количества педагогов по нескольким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учебным предметам одной образовательной области.</w:t>
      </w:r>
    </w:p>
    <w:p w:rsidR="00485530" w:rsidRPr="009A72D0" w:rsidRDefault="00485530" w:rsidP="00E158DE">
      <w:pPr>
        <w:shd w:val="clear" w:color="auto" w:fill="FFFFFF"/>
        <w:ind w:righ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4"/>
          <w:sz w:val="28"/>
          <w:szCs w:val="28"/>
        </w:rPr>
        <w:t xml:space="preserve">1.3. </w:t>
      </w:r>
      <w:r w:rsidRPr="009A72D0">
        <w:rPr>
          <w:rFonts w:eastAsia="Times New Roman"/>
          <w:color w:val="000000"/>
          <w:spacing w:val="-4"/>
          <w:sz w:val="28"/>
          <w:szCs w:val="28"/>
        </w:rPr>
        <w:t xml:space="preserve">Методическое объединение создаётся, реорганизуется и ликвидируется приказом директора образовательного учреждения по представлению заместителя директора по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учебно-воспитательной работе.</w:t>
      </w:r>
    </w:p>
    <w:p w:rsidR="00485530" w:rsidRPr="009A72D0" w:rsidRDefault="00485530" w:rsidP="00E158DE">
      <w:pPr>
        <w:shd w:val="clear" w:color="auto" w:fill="FFFFFF"/>
        <w:ind w:righ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5"/>
          <w:sz w:val="28"/>
          <w:szCs w:val="28"/>
        </w:rPr>
        <w:t xml:space="preserve">1.4. </w:t>
      </w:r>
      <w:r w:rsidRPr="009A72D0">
        <w:rPr>
          <w:rFonts w:eastAsia="Times New Roman"/>
          <w:color w:val="000000"/>
          <w:spacing w:val="-5"/>
          <w:sz w:val="28"/>
          <w:szCs w:val="28"/>
        </w:rPr>
        <w:t xml:space="preserve">Методическое объединение непосредственно подчиняется заместителю директора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по учебно-воспитательной работе.</w:t>
      </w:r>
    </w:p>
    <w:p w:rsidR="009A72D0" w:rsidRDefault="00485530" w:rsidP="00E158DE">
      <w:pPr>
        <w:shd w:val="clear" w:color="auto" w:fill="FFFFFF"/>
        <w:ind w:right="14" w:firstLine="720"/>
        <w:contextualSpacing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9A72D0">
        <w:rPr>
          <w:color w:val="000000"/>
          <w:spacing w:val="-4"/>
          <w:sz w:val="28"/>
          <w:szCs w:val="28"/>
        </w:rPr>
        <w:t xml:space="preserve">1.5. </w:t>
      </w:r>
      <w:r w:rsidRPr="009A72D0">
        <w:rPr>
          <w:rFonts w:eastAsia="Times New Roman"/>
          <w:color w:val="000000"/>
          <w:spacing w:val="-4"/>
          <w:sz w:val="28"/>
          <w:szCs w:val="28"/>
        </w:rPr>
        <w:t xml:space="preserve">Методическое объединение в своей деятельности соблюдает Конвенцию о правах </w:t>
      </w:r>
      <w:r w:rsidRPr="009A72D0">
        <w:rPr>
          <w:rFonts w:eastAsia="Times New Roman"/>
          <w:color w:val="000000"/>
          <w:spacing w:val="-3"/>
          <w:sz w:val="28"/>
          <w:szCs w:val="28"/>
        </w:rPr>
        <w:t>ребёнка, руководствуется Конституцией и законами РФ, указами Президента России, решением Правительства РФ, органов управления о</w:t>
      </w:r>
      <w:r w:rsidR="009A72D0">
        <w:rPr>
          <w:rFonts w:eastAsia="Times New Roman"/>
          <w:color w:val="000000"/>
          <w:spacing w:val="-3"/>
          <w:sz w:val="28"/>
          <w:szCs w:val="28"/>
        </w:rPr>
        <w:t>бразованием всех уровней, а так</w:t>
      </w:r>
      <w:r w:rsidRPr="009A72D0">
        <w:rPr>
          <w:rFonts w:eastAsia="Times New Roman"/>
          <w:color w:val="000000"/>
          <w:spacing w:val="-2"/>
          <w:sz w:val="28"/>
          <w:szCs w:val="28"/>
        </w:rPr>
        <w:t xml:space="preserve">же </w:t>
      </w:r>
      <w:r w:rsidR="00CE4EE4" w:rsidRPr="009A72D0">
        <w:rPr>
          <w:rFonts w:eastAsia="Times New Roman"/>
          <w:color w:val="000000"/>
          <w:spacing w:val="-2"/>
          <w:sz w:val="28"/>
          <w:szCs w:val="28"/>
        </w:rPr>
        <w:t>У</w:t>
      </w:r>
      <w:r w:rsidRPr="009A72D0">
        <w:rPr>
          <w:rFonts w:eastAsia="Times New Roman"/>
          <w:color w:val="000000"/>
          <w:spacing w:val="-2"/>
          <w:sz w:val="28"/>
          <w:szCs w:val="28"/>
        </w:rPr>
        <w:t xml:space="preserve">ставом, локальными актами образовательного учреждения, приказами и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распоряжениями его директора.</w:t>
      </w:r>
    </w:p>
    <w:p w:rsidR="009A72D0" w:rsidRDefault="009A72D0" w:rsidP="00E158DE">
      <w:pPr>
        <w:shd w:val="clear" w:color="auto" w:fill="FFFFFF"/>
        <w:ind w:left="5" w:firstLine="720"/>
        <w:contextualSpacing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:rsidR="00485530" w:rsidRPr="009A72D0" w:rsidRDefault="009A72D0" w:rsidP="00E158DE">
      <w:pPr>
        <w:pStyle w:val="ab"/>
        <w:numPr>
          <w:ilvl w:val="0"/>
          <w:numId w:val="3"/>
        </w:numPr>
        <w:shd w:val="clear" w:color="auto" w:fill="FFFFFF"/>
        <w:jc w:val="both"/>
        <w:rPr>
          <w:rFonts w:eastAsia="Times New Roman"/>
          <w:b/>
          <w:iCs/>
          <w:color w:val="000000"/>
          <w:spacing w:val="-6"/>
          <w:sz w:val="28"/>
          <w:szCs w:val="28"/>
        </w:rPr>
      </w:pPr>
      <w:r w:rsidRPr="009A72D0">
        <w:rPr>
          <w:rFonts w:eastAsia="Times New Roman"/>
          <w:b/>
          <w:iCs/>
          <w:color w:val="000000"/>
          <w:spacing w:val="-6"/>
          <w:sz w:val="28"/>
          <w:szCs w:val="28"/>
        </w:rPr>
        <w:t>З</w:t>
      </w:r>
      <w:r>
        <w:rPr>
          <w:rFonts w:eastAsia="Times New Roman"/>
          <w:b/>
          <w:iCs/>
          <w:color w:val="000000"/>
          <w:spacing w:val="-6"/>
          <w:sz w:val="28"/>
          <w:szCs w:val="28"/>
        </w:rPr>
        <w:t>АДАЧИ МЕТОДИЧЕСКОГО ОБЪЕДИНЕНИЯ</w:t>
      </w:r>
    </w:p>
    <w:p w:rsidR="00485530" w:rsidRPr="009A72D0" w:rsidRDefault="009A72D0" w:rsidP="00E158DE">
      <w:pPr>
        <w:shd w:val="clear" w:color="auto" w:fill="FFFFFF"/>
        <w:ind w:left="14" w:firstLine="72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В работе</w:t>
      </w:r>
      <w:r w:rsidR="00485530" w:rsidRPr="009A72D0">
        <w:rPr>
          <w:rFonts w:eastAsia="Times New Roman"/>
          <w:color w:val="000000"/>
          <w:spacing w:val="-3"/>
          <w:sz w:val="28"/>
          <w:szCs w:val="28"/>
        </w:rPr>
        <w:t xml:space="preserve"> методич</w:t>
      </w:r>
      <w:r>
        <w:rPr>
          <w:rFonts w:eastAsia="Times New Roman"/>
          <w:color w:val="000000"/>
          <w:spacing w:val="-3"/>
          <w:sz w:val="28"/>
          <w:szCs w:val="28"/>
        </w:rPr>
        <w:t>еских объединений через различные виды</w:t>
      </w:r>
      <w:r w:rsidR="00485530" w:rsidRPr="009A72D0">
        <w:rPr>
          <w:rFonts w:eastAsia="Times New Roman"/>
          <w:color w:val="000000"/>
          <w:spacing w:val="-3"/>
          <w:sz w:val="28"/>
          <w:szCs w:val="28"/>
        </w:rPr>
        <w:t xml:space="preserve"> деятельности </w:t>
      </w:r>
      <w:r w:rsidR="00485530" w:rsidRPr="009A72D0">
        <w:rPr>
          <w:rFonts w:eastAsia="Times New Roman"/>
          <w:color w:val="000000"/>
          <w:spacing w:val="-6"/>
          <w:sz w:val="28"/>
          <w:szCs w:val="28"/>
        </w:rPr>
        <w:t>предполагается решение следующих задач:</w:t>
      </w:r>
    </w:p>
    <w:p w:rsidR="00485530" w:rsidRPr="009A72D0" w:rsidRDefault="00485530" w:rsidP="00E158DE">
      <w:pPr>
        <w:shd w:val="clear" w:color="auto" w:fill="FFFFFF"/>
        <w:ind w:lef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5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5"/>
          <w:sz w:val="28"/>
          <w:szCs w:val="28"/>
        </w:rPr>
        <w:t>обеспечение профессионального, культурного, творческого роста педагогов;</w:t>
      </w:r>
    </w:p>
    <w:p w:rsidR="00485530" w:rsidRPr="009A72D0" w:rsidRDefault="00485530" w:rsidP="00E158DE">
      <w:pPr>
        <w:shd w:val="clear" w:color="auto" w:fill="FFFFFF"/>
        <w:ind w:lef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5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5"/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485530" w:rsidRPr="009A72D0" w:rsidRDefault="00485530" w:rsidP="00E158DE">
      <w:pPr>
        <w:shd w:val="clear" w:color="auto" w:fill="FFFFFF"/>
        <w:ind w:left="14" w:right="5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организация экспериментальной, инновационной деятельности в рамках предмета</w:t>
      </w:r>
      <w:r w:rsidR="00DD5E75" w:rsidRPr="009A72D0">
        <w:rPr>
          <w:rFonts w:eastAsia="Times New Roman"/>
          <w:color w:val="000000"/>
          <w:sz w:val="28"/>
          <w:szCs w:val="28"/>
        </w:rPr>
        <w:t xml:space="preserve"> </w:t>
      </w:r>
      <w:r w:rsidRPr="009A72D0">
        <w:rPr>
          <w:rFonts w:eastAsia="Times New Roman"/>
          <w:color w:val="000000"/>
          <w:spacing w:val="-7"/>
          <w:sz w:val="28"/>
          <w:szCs w:val="28"/>
        </w:rPr>
        <w:t>или предметной области;</w:t>
      </w:r>
    </w:p>
    <w:p w:rsidR="00485530" w:rsidRPr="009A72D0" w:rsidRDefault="00485530" w:rsidP="00E158DE">
      <w:pPr>
        <w:shd w:val="clear" w:color="auto" w:fill="FFFFFF"/>
        <w:ind w:left="14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6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создание атмосферы ответственности за конечные результаты труда;</w:t>
      </w:r>
    </w:p>
    <w:p w:rsidR="00485530" w:rsidRPr="009A72D0" w:rsidRDefault="00485530" w:rsidP="00E158DE">
      <w:pPr>
        <w:shd w:val="clear" w:color="auto" w:fill="FFFFFF"/>
        <w:ind w:left="14" w:right="5"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5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5"/>
          <w:sz w:val="28"/>
          <w:szCs w:val="28"/>
        </w:rPr>
        <w:t xml:space="preserve">изучение и анализ состояния преподавания учебного предмета или группы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предметов определённой образовательной области;</w:t>
      </w:r>
    </w:p>
    <w:p w:rsidR="00485530" w:rsidRPr="009A72D0" w:rsidRDefault="00485530" w:rsidP="00E158DE">
      <w:pPr>
        <w:shd w:val="clear" w:color="auto" w:fill="FFFFFF"/>
        <w:ind w:left="14" w:right="5" w:firstLine="720"/>
        <w:contextualSpacing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 xml:space="preserve">обобщение прогрессивного педагогического опыта, его пропаганда и внедрение в </w:t>
      </w:r>
      <w:r w:rsidRPr="009A72D0">
        <w:rPr>
          <w:rFonts w:eastAsia="Times New Roman"/>
          <w:color w:val="000000"/>
          <w:spacing w:val="-7"/>
          <w:sz w:val="28"/>
          <w:szCs w:val="28"/>
        </w:rPr>
        <w:t>практику работы школы.</w:t>
      </w:r>
    </w:p>
    <w:p w:rsidR="00C603B9" w:rsidRPr="009A72D0" w:rsidRDefault="00C603B9" w:rsidP="00E158DE">
      <w:pPr>
        <w:shd w:val="clear" w:color="auto" w:fill="FFFFFF"/>
        <w:ind w:right="5"/>
        <w:contextualSpacing/>
        <w:jc w:val="both"/>
        <w:rPr>
          <w:sz w:val="28"/>
          <w:szCs w:val="28"/>
        </w:rPr>
      </w:pPr>
    </w:p>
    <w:p w:rsidR="00485530" w:rsidRPr="009A72D0" w:rsidRDefault="009A72D0" w:rsidP="00E158DE">
      <w:pPr>
        <w:pStyle w:val="ab"/>
        <w:numPr>
          <w:ilvl w:val="0"/>
          <w:numId w:val="3"/>
        </w:numPr>
        <w:shd w:val="clear" w:color="auto" w:fill="FFFFFF"/>
        <w:ind w:left="0" w:firstLine="720"/>
        <w:jc w:val="both"/>
        <w:rPr>
          <w:rFonts w:eastAsia="Times New Roman"/>
          <w:b/>
          <w:iCs/>
          <w:color w:val="000000"/>
          <w:spacing w:val="-6"/>
          <w:sz w:val="28"/>
          <w:szCs w:val="28"/>
        </w:rPr>
      </w:pPr>
      <w:r w:rsidRPr="009A72D0">
        <w:rPr>
          <w:rFonts w:eastAsia="Times New Roman"/>
          <w:b/>
          <w:iCs/>
          <w:color w:val="000000"/>
          <w:spacing w:val="-6"/>
          <w:sz w:val="28"/>
          <w:szCs w:val="28"/>
        </w:rPr>
        <w:t>СОДЕРЖАНИЕ И ОСНОВНЫЕ ФОРМЫ ДЕЯТЕЛЬ</w:t>
      </w:r>
      <w:r>
        <w:rPr>
          <w:rFonts w:eastAsia="Times New Roman"/>
          <w:b/>
          <w:iCs/>
          <w:color w:val="000000"/>
          <w:spacing w:val="-6"/>
          <w:sz w:val="28"/>
          <w:szCs w:val="28"/>
        </w:rPr>
        <w:t>НОСТИ МЕТОДИЧЕСКОГО ОБЪЕДИНЕНИЯ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rFonts w:eastAsia="Times New Roman"/>
          <w:color w:val="000000"/>
          <w:spacing w:val="-6"/>
          <w:sz w:val="28"/>
          <w:szCs w:val="28"/>
        </w:rPr>
        <w:t>3.1. В содержание деятельности методического объединения входят;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6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pacing w:val="-6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отбор содержания и составление рабочих программ по предметам с учётом вариатив</w:t>
      </w:r>
      <w:r w:rsidRPr="009A72D0">
        <w:rPr>
          <w:rFonts w:eastAsia="Times New Roman"/>
          <w:color w:val="000000"/>
          <w:spacing w:val="-6"/>
          <w:sz w:val="28"/>
          <w:szCs w:val="28"/>
        </w:rPr>
        <w:softHyphen/>
        <w:t xml:space="preserve">ности и </w:t>
      </w:r>
      <w:proofErr w:type="spellStart"/>
      <w:r w:rsidRPr="009A72D0">
        <w:rPr>
          <w:rFonts w:eastAsia="Times New Roman"/>
          <w:color w:val="000000"/>
          <w:spacing w:val="-6"/>
          <w:sz w:val="28"/>
          <w:szCs w:val="28"/>
        </w:rPr>
        <w:t>разноуровнего</w:t>
      </w:r>
      <w:proofErr w:type="spellEnd"/>
      <w:r w:rsidRPr="009A72D0">
        <w:rPr>
          <w:rFonts w:eastAsia="Times New Roman"/>
          <w:color w:val="000000"/>
          <w:spacing w:val="-6"/>
          <w:sz w:val="28"/>
          <w:szCs w:val="28"/>
        </w:rPr>
        <w:t xml:space="preserve"> их преподавания;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9A72D0">
        <w:rPr>
          <w:color w:val="000000"/>
          <w:spacing w:val="-6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pacing w:val="-6"/>
          <w:sz w:val="28"/>
          <w:szCs w:val="28"/>
        </w:rPr>
        <w:t>анализ авторских программ и методик учителей;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проведение анализа состояния преподавания предмета или группы предметов одной образовательной области;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организация взаимо</w:t>
      </w:r>
      <w:r w:rsidR="006A0E79" w:rsidRPr="009A72D0">
        <w:rPr>
          <w:rFonts w:eastAsia="Times New Roman"/>
          <w:color w:val="000000"/>
          <w:sz w:val="28"/>
          <w:szCs w:val="28"/>
        </w:rPr>
        <w:t xml:space="preserve"> </w:t>
      </w:r>
      <w:r w:rsidRPr="009A72D0">
        <w:rPr>
          <w:rFonts w:eastAsia="Times New Roman"/>
          <w:color w:val="000000"/>
          <w:sz w:val="28"/>
          <w:szCs w:val="28"/>
        </w:rPr>
        <w:t>посещений уроков с последующим самоанализом педагога и анализом достигнутых результатов;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выработка единых требований к оценке результатов освоения учащимися учебных программ;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обобщение и распространение передового опы</w:t>
      </w:r>
      <w:r w:rsidR="009A72D0">
        <w:rPr>
          <w:rFonts w:eastAsia="Times New Roman"/>
          <w:color w:val="000000"/>
          <w:sz w:val="28"/>
          <w:szCs w:val="28"/>
        </w:rPr>
        <w:t>та педагогов, работающих в мето</w:t>
      </w:r>
      <w:r w:rsidRPr="009A72D0">
        <w:rPr>
          <w:rFonts w:eastAsia="Times New Roman"/>
          <w:color w:val="000000"/>
          <w:sz w:val="28"/>
          <w:szCs w:val="28"/>
        </w:rPr>
        <w:t>дическом объединении;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методическое сопровождение учащихся при изучении наиболее трудных тем, вопро</w:t>
      </w:r>
      <w:r w:rsidRPr="009A72D0">
        <w:rPr>
          <w:rFonts w:eastAsia="Times New Roman"/>
          <w:color w:val="000000"/>
          <w:sz w:val="28"/>
          <w:szCs w:val="28"/>
        </w:rPr>
        <w:softHyphen/>
        <w:t>сов, требующих взаимодействия учителей различных предметов;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организация работы по накоплению дидактического материала;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ознакомление с методическими разработками различных авторов по предмету или группе предметов одной образовательной области;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проведение творческих отчётов, посвящённых профессиональному самообразованию учителей, работе на курсах повышения квалификац</w:t>
      </w:r>
      <w:r w:rsidR="009A72D0">
        <w:rPr>
          <w:rFonts w:eastAsia="Times New Roman"/>
          <w:color w:val="000000"/>
          <w:sz w:val="28"/>
          <w:szCs w:val="28"/>
        </w:rPr>
        <w:t>ии, заслушивание отчётов о твор</w:t>
      </w:r>
      <w:r w:rsidRPr="009A72D0">
        <w:rPr>
          <w:rFonts w:eastAsia="Times New Roman"/>
          <w:color w:val="000000"/>
          <w:sz w:val="28"/>
          <w:szCs w:val="28"/>
        </w:rPr>
        <w:t>ческих командировках;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организация и проведение предметных недель (д</w:t>
      </w:r>
      <w:r w:rsidR="009A72D0">
        <w:rPr>
          <w:rFonts w:eastAsia="Times New Roman"/>
          <w:color w:val="000000"/>
          <w:sz w:val="28"/>
          <w:szCs w:val="28"/>
        </w:rPr>
        <w:t>екад) в образовательном учрежде</w:t>
      </w:r>
      <w:r w:rsidRPr="009A72D0">
        <w:rPr>
          <w:rFonts w:eastAsia="Times New Roman"/>
          <w:color w:val="000000"/>
          <w:sz w:val="28"/>
          <w:szCs w:val="28"/>
        </w:rPr>
        <w:t>нии;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работа по активизации творческого потенциала учителей.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3.2. </w:t>
      </w:r>
      <w:r w:rsidRPr="009A72D0">
        <w:rPr>
          <w:rFonts w:eastAsia="Times New Roman"/>
          <w:color w:val="000000"/>
          <w:sz w:val="28"/>
          <w:szCs w:val="28"/>
        </w:rPr>
        <w:t>Основными формами работы методического объединения являются: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 xml:space="preserve">заседания, посвящённые вопросам методики обучения и воспитания </w:t>
      </w:r>
      <w:proofErr w:type="gramStart"/>
      <w:r w:rsidRPr="009A72D0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9A72D0">
        <w:rPr>
          <w:rFonts w:eastAsia="Times New Roman"/>
          <w:color w:val="000000"/>
          <w:sz w:val="28"/>
          <w:szCs w:val="28"/>
        </w:rPr>
        <w:t>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круглые столы, семинары по учебно-методическим проблемам;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творческие отчёты учителей;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открытые уроки и внеклассные мероприятия;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лекции, доклады, сообщения и дискуссии по методикам обучения и воспитания, вопросам общей педагогики и психологии;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предметные недели (декады);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взаимо</w:t>
      </w:r>
      <w:r w:rsidR="006A0E79" w:rsidRPr="009A72D0">
        <w:rPr>
          <w:rFonts w:eastAsia="Times New Roman"/>
          <w:color w:val="000000"/>
          <w:sz w:val="28"/>
          <w:szCs w:val="28"/>
        </w:rPr>
        <w:t xml:space="preserve"> </w:t>
      </w:r>
      <w:r w:rsidRPr="009A72D0">
        <w:rPr>
          <w:rFonts w:eastAsia="Times New Roman"/>
          <w:color w:val="000000"/>
          <w:sz w:val="28"/>
          <w:szCs w:val="28"/>
        </w:rPr>
        <w:t>посещение уроков;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организационно-деятельностные игры.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DD5E75" w:rsidRPr="009A72D0" w:rsidRDefault="009A72D0" w:rsidP="00E158DE">
      <w:pPr>
        <w:pStyle w:val="ab"/>
        <w:widowControl/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b/>
          <w:iCs/>
          <w:color w:val="000000"/>
          <w:sz w:val="28"/>
          <w:szCs w:val="28"/>
        </w:rPr>
      </w:pPr>
      <w:r w:rsidRPr="009A72D0">
        <w:rPr>
          <w:rFonts w:eastAsia="Times New Roman"/>
          <w:b/>
          <w:iCs/>
          <w:color w:val="000000"/>
          <w:sz w:val="28"/>
          <w:szCs w:val="28"/>
        </w:rPr>
        <w:t>ОРГАНИЗАЦИЯ ДЕЯТЕЛЬ</w:t>
      </w:r>
      <w:r w:rsidR="00C77969">
        <w:rPr>
          <w:rFonts w:eastAsia="Times New Roman"/>
          <w:b/>
          <w:iCs/>
          <w:color w:val="000000"/>
          <w:sz w:val="28"/>
          <w:szCs w:val="28"/>
        </w:rPr>
        <w:t>НОСТИ МЕТОДИЧЕСКОГО ОБЪЕДИНЕНИЯ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4.1. </w:t>
      </w:r>
      <w:r w:rsidRPr="009A72D0">
        <w:rPr>
          <w:rFonts w:eastAsia="Times New Roman"/>
          <w:color w:val="000000"/>
          <w:sz w:val="28"/>
          <w:szCs w:val="28"/>
        </w:rPr>
        <w:t>Методическое объединение учителей ежегодно избирает руководителя и секретаря.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4.2. </w:t>
      </w:r>
      <w:r w:rsidRPr="009A72D0">
        <w:rPr>
          <w:rFonts w:eastAsia="Times New Roman"/>
          <w:color w:val="000000"/>
          <w:sz w:val="28"/>
          <w:szCs w:val="28"/>
        </w:rPr>
        <w:t>Руководитель методического объединения: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планирует работу методического объединения;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lastRenderedPageBreak/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оказывает методическую помощь молодым специалистам;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участвует в составлении тематических и итоговых контрольных срезов знаний, умений и навыков учащихся;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контролирует проведение и подписывает протоколы заседаний методического объединения;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- </w:t>
      </w:r>
      <w:r w:rsidRPr="009A72D0">
        <w:rPr>
          <w:rFonts w:eastAsia="Times New Roman"/>
          <w:color w:val="000000"/>
          <w:sz w:val="28"/>
          <w:szCs w:val="28"/>
        </w:rPr>
        <w:t>участвует в работе школьной аттестационной комиссии.</w:t>
      </w:r>
    </w:p>
    <w:p w:rsidR="00DD5E75" w:rsidRPr="009A72D0" w:rsidRDefault="00DD5E75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4.3. </w:t>
      </w:r>
      <w:r w:rsidRPr="009A72D0">
        <w:rPr>
          <w:rFonts w:eastAsia="Times New Roman"/>
          <w:color w:val="000000"/>
          <w:sz w:val="28"/>
          <w:szCs w:val="28"/>
        </w:rPr>
        <w:t>Секретарь методического объединения ведёт протоколы его заседаний.</w:t>
      </w:r>
    </w:p>
    <w:p w:rsidR="00DD5E75" w:rsidRPr="009A72D0" w:rsidRDefault="00DD5E75" w:rsidP="00E158DE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9A72D0">
        <w:rPr>
          <w:color w:val="000000"/>
          <w:sz w:val="28"/>
          <w:szCs w:val="28"/>
        </w:rPr>
        <w:t xml:space="preserve">4.4. </w:t>
      </w:r>
      <w:r w:rsidRPr="009A72D0">
        <w:rPr>
          <w:rFonts w:eastAsia="Times New Roman"/>
          <w:color w:val="000000"/>
          <w:sz w:val="28"/>
          <w:szCs w:val="28"/>
        </w:rPr>
        <w:t>Заседания методического объединения проводятся не реже одного раза в четверть.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color w:val="434343"/>
          <w:sz w:val="28"/>
          <w:szCs w:val="28"/>
        </w:rPr>
      </w:pPr>
    </w:p>
    <w:p w:rsidR="00485530" w:rsidRPr="00C77969" w:rsidRDefault="00C77969" w:rsidP="00E158DE">
      <w:pPr>
        <w:pStyle w:val="ab"/>
        <w:widowControl/>
        <w:numPr>
          <w:ilvl w:val="0"/>
          <w:numId w:val="3"/>
        </w:numPr>
        <w:shd w:val="clear" w:color="auto" w:fill="FFFFFF"/>
        <w:jc w:val="both"/>
        <w:rPr>
          <w:rFonts w:eastAsia="Times New Roman"/>
          <w:b/>
          <w:iCs/>
          <w:sz w:val="28"/>
          <w:szCs w:val="28"/>
        </w:rPr>
      </w:pPr>
      <w:r w:rsidRPr="00C77969">
        <w:rPr>
          <w:rFonts w:eastAsia="Times New Roman"/>
          <w:b/>
          <w:iCs/>
          <w:sz w:val="28"/>
          <w:szCs w:val="28"/>
        </w:rPr>
        <w:t>ПРАВА И ОБЯЗАН</w:t>
      </w:r>
      <w:r>
        <w:rPr>
          <w:rFonts w:eastAsia="Times New Roman"/>
          <w:b/>
          <w:iCs/>
          <w:sz w:val="28"/>
          <w:szCs w:val="28"/>
        </w:rPr>
        <w:t>НОСТИ МЕТОДИЧЕСКОГО ОБЪЕДИНЕНИЯ</w:t>
      </w:r>
    </w:p>
    <w:p w:rsidR="00485530" w:rsidRPr="009A72D0" w:rsidRDefault="00BC5DEB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rFonts w:eastAsia="Times New Roman"/>
          <w:iCs/>
          <w:color w:val="434343"/>
          <w:sz w:val="28"/>
          <w:szCs w:val="28"/>
        </w:rPr>
        <w:t>5.1.</w:t>
      </w:r>
      <w:r w:rsidRPr="009A72D0">
        <w:rPr>
          <w:rFonts w:eastAsia="Times New Roman"/>
          <w:i/>
          <w:iCs/>
          <w:color w:val="434343"/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>Методическое объединение имеет право: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выражать пожелания руководству образовательного учреждения при распределении учебной нагрузки;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вносить предложения об установлении надбавок и доплат к должностным окладам за заведование предметными учебными кабинетами, за ведение предметных кружков, студий и т.д.;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требовать от администрации своевременного обеспечения членов методического объединения всей необходимой инструктивной, нормативной и научно-методической документацией;</w:t>
      </w:r>
    </w:p>
    <w:p w:rsidR="00BC5DEB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rFonts w:eastAsia="Times New Roman"/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проводить конкурсы профессионального мастерст</w:t>
      </w:r>
      <w:r w:rsidR="00BC5DEB" w:rsidRPr="009A72D0">
        <w:rPr>
          <w:rFonts w:eastAsia="Times New Roman"/>
          <w:sz w:val="28"/>
          <w:szCs w:val="28"/>
        </w:rPr>
        <w:t xml:space="preserve">ва, смотры учебных кабинетов. 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rFonts w:eastAsia="Times New Roman"/>
          <w:sz w:val="28"/>
          <w:szCs w:val="28"/>
        </w:rPr>
        <w:t>5.2. Каждый участник методического объединения обязан: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участвовать в заседаниях методического объединения;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стремиться к повышению уровня профессионального мастерства;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знать тенденции развития методики преподавания предмета;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владеть основами самоанализа педагогической деятельности;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активно участвовать в разработке открытых меро</w:t>
      </w:r>
      <w:r w:rsidR="00FE0A2D">
        <w:rPr>
          <w:rFonts w:eastAsia="Times New Roman"/>
          <w:sz w:val="28"/>
          <w:szCs w:val="28"/>
        </w:rPr>
        <w:t>приятий (уроков, внеклассных ме</w:t>
      </w:r>
      <w:r w:rsidRPr="009A72D0">
        <w:rPr>
          <w:rFonts w:eastAsia="Times New Roman"/>
          <w:sz w:val="28"/>
          <w:szCs w:val="28"/>
        </w:rPr>
        <w:t>роприятий по предмету и др.)</w:t>
      </w:r>
    </w:p>
    <w:p w:rsidR="00485530" w:rsidRPr="009A72D0" w:rsidRDefault="00485530" w:rsidP="00E158DE">
      <w:pPr>
        <w:widowControl/>
        <w:shd w:val="clear" w:color="auto" w:fill="FFFFFF"/>
        <w:ind w:firstLine="720"/>
        <w:contextualSpacing/>
        <w:jc w:val="both"/>
        <w:rPr>
          <w:i/>
          <w:iCs/>
          <w:sz w:val="28"/>
          <w:szCs w:val="28"/>
        </w:rPr>
      </w:pPr>
    </w:p>
    <w:p w:rsidR="00485530" w:rsidRPr="00C77969" w:rsidRDefault="00C77969" w:rsidP="00E158DE">
      <w:pPr>
        <w:pStyle w:val="ab"/>
        <w:widowControl/>
        <w:numPr>
          <w:ilvl w:val="0"/>
          <w:numId w:val="3"/>
        </w:numPr>
        <w:shd w:val="clear" w:color="auto" w:fill="FFFFFF"/>
        <w:jc w:val="both"/>
        <w:rPr>
          <w:rFonts w:eastAsia="Times New Roman"/>
          <w:b/>
          <w:iCs/>
          <w:sz w:val="28"/>
          <w:szCs w:val="28"/>
        </w:rPr>
      </w:pPr>
      <w:r w:rsidRPr="00C77969">
        <w:rPr>
          <w:rFonts w:eastAsia="Times New Roman"/>
          <w:b/>
          <w:iCs/>
          <w:sz w:val="28"/>
          <w:szCs w:val="28"/>
        </w:rPr>
        <w:t>ДОКУМЕНТ</w:t>
      </w:r>
      <w:r>
        <w:rPr>
          <w:rFonts w:eastAsia="Times New Roman"/>
          <w:b/>
          <w:iCs/>
          <w:sz w:val="28"/>
          <w:szCs w:val="28"/>
        </w:rPr>
        <w:t>АЦИЯ МЕТОДИЧЕСКОГО ОБЪЕДИНЕНИЯ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9A72D0">
        <w:rPr>
          <w:rFonts w:eastAsia="Times New Roman"/>
          <w:sz w:val="28"/>
          <w:szCs w:val="28"/>
        </w:rPr>
        <w:t>6.1. К документации методического объединения относятся: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приказ директора образовательного учреждения о создании методического объеди</w:t>
      </w:r>
      <w:r w:rsidRPr="009A72D0">
        <w:rPr>
          <w:rFonts w:eastAsia="Times New Roman"/>
          <w:sz w:val="28"/>
          <w:szCs w:val="28"/>
        </w:rPr>
        <w:softHyphen/>
        <w:t>нения;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приказ о назначении на должность руководителя методического объединения;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положение о методическом объединении;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анализ работы методического объединения за прошедший учебный год с указанием: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>а)</w:t>
      </w:r>
      <w:r w:rsidR="00485530" w:rsidRPr="009A72D0">
        <w:rPr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>степени выполнения плана работы методического объединения;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б) </w:t>
      </w:r>
      <w:r w:rsidR="00485530" w:rsidRPr="009A72D0">
        <w:rPr>
          <w:rFonts w:eastAsia="Times New Roman"/>
          <w:sz w:val="28"/>
          <w:szCs w:val="28"/>
        </w:rPr>
        <w:t>самого существенного и ценного опыта методического объединения и отдельных учителей;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>в)</w:t>
      </w:r>
      <w:r w:rsidR="00485530" w:rsidRPr="009A72D0">
        <w:rPr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>оценки знаний, умений и навыков учащихся по предмету;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lastRenderedPageBreak/>
        <w:t>г)</w:t>
      </w:r>
      <w:r w:rsidR="00485530" w:rsidRPr="009A72D0">
        <w:rPr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 xml:space="preserve">оценки результатов предметных олимпиад </w:t>
      </w:r>
      <w:proofErr w:type="gramStart"/>
      <w:r w:rsidR="00485530" w:rsidRPr="009A72D0">
        <w:rPr>
          <w:rFonts w:eastAsia="Times New Roman"/>
          <w:sz w:val="28"/>
          <w:szCs w:val="28"/>
        </w:rPr>
        <w:t xml:space="preserve">( </w:t>
      </w:r>
      <w:proofErr w:type="gramEnd"/>
      <w:r w:rsidR="00485530" w:rsidRPr="009A72D0">
        <w:rPr>
          <w:rFonts w:eastAsia="Times New Roman"/>
          <w:sz w:val="28"/>
          <w:szCs w:val="28"/>
        </w:rPr>
        <w:t>в динамике за несколько лет);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>д)</w:t>
      </w:r>
      <w:r w:rsidR="00485530" w:rsidRPr="009A72D0">
        <w:rPr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>анализа проведения открытых уроков;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>е)</w:t>
      </w:r>
      <w:r w:rsidR="00485530" w:rsidRPr="009A72D0">
        <w:rPr>
          <w:sz w:val="28"/>
          <w:szCs w:val="28"/>
        </w:rPr>
        <w:t xml:space="preserve"> </w:t>
      </w:r>
      <w:r w:rsidR="00BC5DEB" w:rsidRPr="009A72D0">
        <w:rPr>
          <w:rFonts w:eastAsia="Times New Roman"/>
          <w:sz w:val="28"/>
          <w:szCs w:val="28"/>
        </w:rPr>
        <w:t>итогов взаимо</w:t>
      </w:r>
      <w:r w:rsidR="006A0E79" w:rsidRPr="009A72D0">
        <w:rPr>
          <w:rFonts w:eastAsia="Times New Roman"/>
          <w:sz w:val="28"/>
          <w:szCs w:val="28"/>
        </w:rPr>
        <w:t xml:space="preserve"> </w:t>
      </w:r>
      <w:r w:rsidR="00BC5DEB" w:rsidRPr="009A72D0">
        <w:rPr>
          <w:rFonts w:eastAsia="Times New Roman"/>
          <w:sz w:val="28"/>
          <w:szCs w:val="28"/>
        </w:rPr>
        <w:t>посещ</w:t>
      </w:r>
      <w:r w:rsidR="00485530" w:rsidRPr="009A72D0">
        <w:rPr>
          <w:rFonts w:eastAsia="Times New Roman"/>
          <w:sz w:val="28"/>
          <w:szCs w:val="28"/>
        </w:rPr>
        <w:t>ения уроков;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>ж)</w:t>
      </w:r>
      <w:r w:rsidR="00485530" w:rsidRPr="009A72D0">
        <w:rPr>
          <w:sz w:val="28"/>
          <w:szCs w:val="28"/>
        </w:rPr>
        <w:t xml:space="preserve"> </w:t>
      </w:r>
      <w:r w:rsidR="00485530" w:rsidRPr="009A72D0">
        <w:rPr>
          <w:rFonts w:eastAsia="Times New Roman"/>
          <w:sz w:val="28"/>
          <w:szCs w:val="28"/>
        </w:rPr>
        <w:t>состояния материально-технической базы предметных кабинетов и описания работы по её поддержанию;</w:t>
      </w:r>
    </w:p>
    <w:p w:rsidR="00485530" w:rsidRPr="009A72D0" w:rsidRDefault="00CE4EE4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з) </w:t>
      </w:r>
      <w:r w:rsidR="00485530" w:rsidRPr="009A72D0">
        <w:rPr>
          <w:rFonts w:eastAsia="Times New Roman"/>
          <w:sz w:val="28"/>
          <w:szCs w:val="28"/>
        </w:rPr>
        <w:t>причин неудач в работе методического объединения и отдельных педагогов (если таковые имелись).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план работы методического объединения в новом учебном году;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банк данных об учителях, входящих в методическое объединение;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план работы с молодыми учителями;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план проведения предметной недели и декады;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сведения о темах самообразования учителей, входящих в методическое объединение;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график проведения открытых уроков;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сведения о предметных кружках и факультати</w:t>
      </w:r>
      <w:r w:rsidR="00FE0A2D">
        <w:rPr>
          <w:rFonts w:eastAsia="Times New Roman"/>
          <w:sz w:val="28"/>
          <w:szCs w:val="28"/>
        </w:rPr>
        <w:t>вах, которые ведут члены методи</w:t>
      </w:r>
      <w:r w:rsidRPr="009A72D0">
        <w:rPr>
          <w:rFonts w:eastAsia="Times New Roman"/>
          <w:sz w:val="28"/>
          <w:szCs w:val="28"/>
        </w:rPr>
        <w:t xml:space="preserve">ческого объединения; 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график проведения административных контрольных работ;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график повышения квалификации учителей;</w:t>
      </w:r>
    </w:p>
    <w:p w:rsidR="00485530" w:rsidRPr="009A72D0" w:rsidRDefault="00485530" w:rsidP="00E158DE">
      <w:pPr>
        <w:widowControl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- </w:t>
      </w:r>
      <w:r w:rsidRPr="009A72D0">
        <w:rPr>
          <w:rFonts w:eastAsia="Times New Roman"/>
          <w:sz w:val="28"/>
          <w:szCs w:val="28"/>
        </w:rPr>
        <w:t>протоколы заседаний методического объединения.</w:t>
      </w:r>
    </w:p>
    <w:p w:rsidR="00485530" w:rsidRPr="009A72D0" w:rsidRDefault="00485530" w:rsidP="00E158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72D0">
        <w:rPr>
          <w:sz w:val="28"/>
          <w:szCs w:val="28"/>
        </w:rPr>
        <w:t xml:space="preserve">6.2. </w:t>
      </w:r>
      <w:r w:rsidRPr="009A72D0">
        <w:rPr>
          <w:rFonts w:eastAsia="Times New Roman"/>
          <w:sz w:val="28"/>
          <w:szCs w:val="28"/>
        </w:rPr>
        <w:t xml:space="preserve">Анализ деятельности методического объединения представляется администрации школы в конце учебного года, план работы на год - в начале учебного года (в </w:t>
      </w:r>
      <w:r w:rsidR="00C77969">
        <w:rPr>
          <w:rFonts w:eastAsia="Times New Roman"/>
          <w:sz w:val="28"/>
          <w:szCs w:val="28"/>
        </w:rPr>
        <w:t>соот</w:t>
      </w:r>
      <w:r w:rsidRPr="009A72D0">
        <w:rPr>
          <w:rFonts w:eastAsia="Times New Roman"/>
          <w:sz w:val="28"/>
          <w:szCs w:val="28"/>
        </w:rPr>
        <w:t>ветствии с графиком административного контроля).</w:t>
      </w:r>
    </w:p>
    <w:sectPr w:rsidR="00485530" w:rsidRPr="009A72D0" w:rsidSect="009A72D0">
      <w:footerReference w:type="default" r:id="rId9"/>
      <w:type w:val="continuous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3B" w:rsidRDefault="003B5B3B" w:rsidP="00C603B9">
      <w:pPr>
        <w:pStyle w:val="a3"/>
      </w:pPr>
      <w:r>
        <w:separator/>
      </w:r>
    </w:p>
  </w:endnote>
  <w:endnote w:type="continuationSeparator" w:id="0">
    <w:p w:rsidR="003B5B3B" w:rsidRDefault="003B5B3B" w:rsidP="00C603B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B9" w:rsidRDefault="00C91D3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58DE">
      <w:rPr>
        <w:noProof/>
      </w:rPr>
      <w:t>4</w:t>
    </w:r>
    <w:r>
      <w:rPr>
        <w:noProof/>
      </w:rPr>
      <w:fldChar w:fldCharType="end"/>
    </w:r>
  </w:p>
  <w:p w:rsidR="00C603B9" w:rsidRDefault="00C603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3B" w:rsidRDefault="003B5B3B" w:rsidP="00C603B9">
      <w:pPr>
        <w:pStyle w:val="a3"/>
      </w:pPr>
      <w:r>
        <w:separator/>
      </w:r>
    </w:p>
  </w:footnote>
  <w:footnote w:type="continuationSeparator" w:id="0">
    <w:p w:rsidR="003B5B3B" w:rsidRDefault="003B5B3B" w:rsidP="00C603B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27D"/>
    <w:multiLevelType w:val="hybridMultilevel"/>
    <w:tmpl w:val="22F459E0"/>
    <w:lvl w:ilvl="0" w:tplc="A5DEA6D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EA0940"/>
    <w:multiLevelType w:val="hybridMultilevel"/>
    <w:tmpl w:val="FD042C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03BFC"/>
    <w:multiLevelType w:val="hybridMultilevel"/>
    <w:tmpl w:val="FDFA1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530"/>
    <w:rsid w:val="000560AF"/>
    <w:rsid w:val="00066236"/>
    <w:rsid w:val="000C1532"/>
    <w:rsid w:val="000D74D4"/>
    <w:rsid w:val="002A5957"/>
    <w:rsid w:val="00393ED1"/>
    <w:rsid w:val="003B5B3B"/>
    <w:rsid w:val="00437F01"/>
    <w:rsid w:val="00485530"/>
    <w:rsid w:val="004A0289"/>
    <w:rsid w:val="005358D2"/>
    <w:rsid w:val="006A0E79"/>
    <w:rsid w:val="008172A5"/>
    <w:rsid w:val="009A72D0"/>
    <w:rsid w:val="00BC5DEB"/>
    <w:rsid w:val="00C603B9"/>
    <w:rsid w:val="00C77969"/>
    <w:rsid w:val="00C91D3E"/>
    <w:rsid w:val="00CE4EE4"/>
    <w:rsid w:val="00D70F7E"/>
    <w:rsid w:val="00DD5E75"/>
    <w:rsid w:val="00E158DE"/>
    <w:rsid w:val="00F76163"/>
    <w:rsid w:val="00F82F0E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CE4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03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03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3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03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2F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F0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A7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F5D9-7D45-4BC9-8AC2-5C6D6A0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</cp:revision>
  <cp:lastPrinted>2016-01-27T11:26:00Z</cp:lastPrinted>
  <dcterms:created xsi:type="dcterms:W3CDTF">2016-01-27T11:37:00Z</dcterms:created>
  <dcterms:modified xsi:type="dcterms:W3CDTF">2018-01-26T11:37:00Z</dcterms:modified>
</cp:coreProperties>
</file>