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5" w:type="dxa"/>
        <w:tblInd w:w="-175" w:type="dxa"/>
        <w:tblLook w:val="01E0" w:firstRow="1" w:lastRow="1" w:firstColumn="1" w:lastColumn="1" w:noHBand="0" w:noVBand="0"/>
      </w:tblPr>
      <w:tblGrid>
        <w:gridCol w:w="1406"/>
        <w:gridCol w:w="8117"/>
        <w:gridCol w:w="222"/>
      </w:tblGrid>
      <w:tr w:rsidR="00AA3400" w:rsidRPr="00AA3400" w:rsidTr="00834019">
        <w:tc>
          <w:tcPr>
            <w:tcW w:w="9523" w:type="dxa"/>
            <w:gridSpan w:val="2"/>
            <w:shd w:val="clear" w:color="auto" w:fill="FFFFFF"/>
          </w:tcPr>
          <w:tbl>
            <w:tblPr>
              <w:tblW w:w="9640" w:type="dxa"/>
              <w:tblLook w:val="01E0" w:firstRow="1" w:lastRow="1" w:firstColumn="1" w:lastColumn="1" w:noHBand="0" w:noVBand="0"/>
            </w:tblPr>
            <w:tblGrid>
              <w:gridCol w:w="4962"/>
              <w:gridCol w:w="4678"/>
            </w:tblGrid>
            <w:tr w:rsidR="00AA3400" w:rsidRPr="00AA3400" w:rsidTr="00834019">
              <w:tc>
                <w:tcPr>
                  <w:tcW w:w="4962" w:type="dxa"/>
                  <w:shd w:val="clear" w:color="auto" w:fill="FFFFFF"/>
                </w:tcPr>
                <w:p w:rsidR="00AA3400" w:rsidRPr="00AA3400" w:rsidRDefault="00AA3400" w:rsidP="00AA3400">
                  <w:pPr>
                    <w:jc w:val="both"/>
                    <w:rPr>
                      <w:rFonts w:cs="Times New Roman"/>
                      <w:b/>
                      <w:bCs/>
                      <w:sz w:val="22"/>
                      <w:szCs w:val="22"/>
                      <w:lang w:eastAsia="ru-RU"/>
                    </w:rPr>
                  </w:pPr>
                  <w:bookmarkStart w:id="0" w:name="_GoBack" w:colFirst="1" w:colLast="1"/>
                </w:p>
              </w:tc>
              <w:tc>
                <w:tcPr>
                  <w:tcW w:w="4678" w:type="dxa"/>
                  <w:shd w:val="clear" w:color="auto" w:fill="FFFFFF"/>
                </w:tcPr>
                <w:p w:rsidR="00AA3400" w:rsidRPr="00AA3400" w:rsidRDefault="00AA3400" w:rsidP="00AA3400">
                  <w:pPr>
                    <w:spacing w:line="192" w:lineRule="auto"/>
                    <w:jc w:val="both"/>
                    <w:rPr>
                      <w:rFonts w:cs="Times New Roman"/>
                      <w:bCs/>
                      <w:sz w:val="22"/>
                      <w:szCs w:val="22"/>
                      <w:lang w:eastAsia="ru-RU"/>
                    </w:rPr>
                  </w:pPr>
                </w:p>
              </w:tc>
            </w:tr>
            <w:bookmarkEnd w:id="0"/>
          </w:tbl>
          <w:p w:rsidR="00AA3400" w:rsidRPr="00AA3400" w:rsidRDefault="00AA3400" w:rsidP="00FD6FC0">
            <w:pPr>
              <w:rPr>
                <w:rFonts w:cs="Times New Roman"/>
                <w:b/>
                <w:bCs/>
                <w:sz w:val="22"/>
                <w:szCs w:val="22"/>
                <w:lang w:eastAsia="ru-RU"/>
              </w:rPr>
            </w:pPr>
          </w:p>
        </w:tc>
        <w:tc>
          <w:tcPr>
            <w:tcW w:w="222" w:type="dxa"/>
            <w:shd w:val="clear" w:color="auto" w:fill="FFFFFF"/>
          </w:tcPr>
          <w:p w:rsidR="00AA3400" w:rsidRPr="00AA3400" w:rsidRDefault="00AA3400" w:rsidP="00AA3400">
            <w:pPr>
              <w:jc w:val="right"/>
              <w:rPr>
                <w:rFonts w:cs="Times New Roman"/>
                <w:b/>
                <w:bCs/>
                <w:sz w:val="22"/>
                <w:szCs w:val="22"/>
                <w:lang w:eastAsia="ru-RU"/>
              </w:rPr>
            </w:pPr>
          </w:p>
        </w:tc>
      </w:tr>
      <w:tr w:rsidR="00AA3400" w:rsidRPr="00AA3400" w:rsidTr="00834019">
        <w:trPr>
          <w:gridAfter w:val="2"/>
          <w:wAfter w:w="8547" w:type="dxa"/>
        </w:trPr>
        <w:tc>
          <w:tcPr>
            <w:tcW w:w="1198" w:type="dxa"/>
            <w:shd w:val="clear" w:color="auto" w:fill="FFFFFF"/>
          </w:tcPr>
          <w:p w:rsidR="00AA3400" w:rsidRPr="00AA3400" w:rsidRDefault="00AA3400" w:rsidP="00AA3400">
            <w:pPr>
              <w:jc w:val="both"/>
              <w:rPr>
                <w:rFonts w:cs="Times New Roman"/>
                <w:b/>
                <w:bCs/>
                <w:sz w:val="22"/>
                <w:szCs w:val="22"/>
                <w:lang w:eastAsia="ru-RU"/>
              </w:rPr>
            </w:pPr>
          </w:p>
        </w:tc>
      </w:tr>
    </w:tbl>
    <w:p w:rsidR="00AA3400" w:rsidRPr="00AA3400" w:rsidRDefault="00AA3400" w:rsidP="00AA3400">
      <w:pPr>
        <w:rPr>
          <w:rFonts w:cs="Times New Roman"/>
        </w:rPr>
      </w:pPr>
    </w:p>
    <w:p w:rsidR="00CB2106" w:rsidRPr="00370587" w:rsidRDefault="00370587" w:rsidP="00CB2106">
      <w:pPr>
        <w:jc w:val="center"/>
        <w:rPr>
          <w:rFonts w:cs="Times New Roman"/>
          <w:b/>
        </w:rPr>
      </w:pPr>
      <w:r w:rsidRPr="00370587">
        <w:rPr>
          <w:b/>
          <w:bCs/>
          <w:caps/>
          <w:color w:val="171717"/>
        </w:rPr>
        <w:t>ГОСУДАРСТВЕННЫЙ</w:t>
      </w:r>
      <w:r w:rsidRPr="00370587">
        <w:rPr>
          <w:rFonts w:cs="Times New Roman"/>
          <w:b/>
          <w:bCs/>
          <w:caps/>
          <w:color w:val="171717"/>
        </w:rPr>
        <w:t xml:space="preserve">  </w:t>
      </w:r>
      <w:r w:rsidR="00CB2106" w:rsidRPr="00370587">
        <w:rPr>
          <w:rFonts w:cs="Times New Roman"/>
          <w:b/>
          <w:bCs/>
          <w:caps/>
          <w:color w:val="171717"/>
        </w:rPr>
        <w:t>КОНТРАКТ</w:t>
      </w:r>
      <w:r w:rsidR="002F3D4E">
        <w:rPr>
          <w:rFonts w:cs="Times New Roman"/>
          <w:b/>
          <w:bCs/>
          <w:caps/>
          <w:color w:val="171717"/>
        </w:rPr>
        <w:t xml:space="preserve"> № 3608</w:t>
      </w:r>
    </w:p>
    <w:p w:rsidR="00CB2106" w:rsidRDefault="00CB2106" w:rsidP="00CB21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b/>
        </w:rPr>
      </w:pPr>
      <w:r w:rsidRPr="00CB2106">
        <w:rPr>
          <w:rFonts w:cs="Times New Roman"/>
          <w:b/>
        </w:rPr>
        <w:t xml:space="preserve">на оказание услуг по организации питания </w:t>
      </w:r>
    </w:p>
    <w:p w:rsidR="002724C0" w:rsidRPr="00CB2106" w:rsidRDefault="002724C0" w:rsidP="00CB21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b/>
        </w:rPr>
      </w:pPr>
      <w:r>
        <w:rPr>
          <w:rFonts w:cs="Times New Roman"/>
          <w:b/>
        </w:rPr>
        <w:t xml:space="preserve">ИКЗ: </w:t>
      </w:r>
      <w:r w:rsidRPr="002724C0">
        <w:rPr>
          <w:rFonts w:cs="Times New Roman"/>
          <w:b/>
        </w:rPr>
        <w:t>232344802223534480100100110015629244</w:t>
      </w:r>
    </w:p>
    <w:p w:rsidR="00CB2106" w:rsidRPr="00CB2106" w:rsidRDefault="00CB2106" w:rsidP="00CB2106">
      <w:pPr>
        <w:rPr>
          <w:rFonts w:cs="Times New Roman"/>
        </w:rPr>
      </w:pPr>
    </w:p>
    <w:p w:rsidR="00CB2106" w:rsidRPr="00CB2106" w:rsidRDefault="00CB2106" w:rsidP="00CB2106">
      <w:pPr>
        <w:tabs>
          <w:tab w:val="left" w:pos="6379"/>
        </w:tabs>
        <w:suppressAutoHyphens w:val="0"/>
        <w:jc w:val="both"/>
        <w:rPr>
          <w:rFonts w:cs="Times New Roman"/>
          <w:lang w:eastAsia="ru-RU"/>
        </w:rPr>
      </w:pPr>
      <w:r w:rsidRPr="00CB2106">
        <w:rPr>
          <w:rFonts w:cs="Times New Roman"/>
          <w:lang w:eastAsia="ru-RU"/>
        </w:rPr>
        <w:t>г. Волгоград</w:t>
      </w:r>
      <w:r w:rsidRPr="00CB2106">
        <w:rPr>
          <w:rFonts w:cs="Times New Roman"/>
          <w:lang w:eastAsia="ru-RU"/>
        </w:rPr>
        <w:tab/>
        <w:t>«_____» __________ 20___г.</w:t>
      </w:r>
    </w:p>
    <w:p w:rsidR="00CB2106" w:rsidRPr="00CB2106" w:rsidRDefault="00CB2106" w:rsidP="00CB2106">
      <w:pPr>
        <w:suppressAutoHyphens w:val="0"/>
        <w:jc w:val="both"/>
        <w:rPr>
          <w:rFonts w:cs="Times New Roman"/>
          <w:lang w:eastAsia="ru-RU"/>
        </w:rPr>
      </w:pPr>
    </w:p>
    <w:p w:rsidR="00CB2106" w:rsidRPr="00CB2106" w:rsidRDefault="00AD55EF" w:rsidP="00CB2106">
      <w:pPr>
        <w:widowControl w:val="0"/>
        <w:shd w:val="clear" w:color="auto" w:fill="FFFFFF"/>
        <w:suppressAutoHyphens w:val="0"/>
        <w:ind w:firstLine="397"/>
        <w:jc w:val="both"/>
        <w:rPr>
          <w:rFonts w:cs="Times New Roman"/>
          <w:color w:val="000000"/>
          <w:shd w:val="clear" w:color="auto" w:fill="FFFFFF"/>
          <w:lang w:eastAsia="ru-RU"/>
        </w:rPr>
      </w:pPr>
      <w:r w:rsidRPr="00AD55EF">
        <w:t>Государственное казенное общеобразовательное учреждение "Волгоградская   школа-интернат №5" (ГКОУ «Волгоградская школа-интернат №5»)</w:t>
      </w:r>
      <w:r w:rsidRPr="00AD55EF">
        <w:rPr>
          <w:rFonts w:cs="Times New Roman"/>
        </w:rPr>
        <w:t>, именуемое в дальнейшем</w:t>
      </w:r>
      <w:r w:rsidR="00CB2106" w:rsidRPr="00CB2106">
        <w:rPr>
          <w:rFonts w:cs="Times New Roman"/>
          <w:bCs/>
          <w:spacing w:val="-4"/>
          <w:lang w:eastAsia="ru-RU"/>
        </w:rPr>
        <w:t xml:space="preserve">, именуемое в дальнейшем </w:t>
      </w:r>
      <w:r w:rsidR="00CB2106" w:rsidRPr="00CB2106">
        <w:rPr>
          <w:rFonts w:cs="Times New Roman"/>
          <w:b/>
          <w:bCs/>
          <w:spacing w:val="-4"/>
          <w:lang w:eastAsia="ru-RU"/>
        </w:rPr>
        <w:t>«Заказчик»</w:t>
      </w:r>
      <w:r w:rsidR="00CB2106" w:rsidRPr="00CB2106">
        <w:rPr>
          <w:rFonts w:cs="Times New Roman"/>
          <w:bCs/>
          <w:spacing w:val="-4"/>
          <w:lang w:eastAsia="ru-RU"/>
        </w:rPr>
        <w:t>, в лице</w:t>
      </w:r>
      <w:r w:rsidR="00FF78C0">
        <w:rPr>
          <w:rFonts w:cs="Times New Roman"/>
          <w:bCs/>
          <w:spacing w:val="-4"/>
          <w:lang w:eastAsia="ru-RU"/>
        </w:rPr>
        <w:t xml:space="preserve"> </w:t>
      </w:r>
      <w:r w:rsidRPr="00AD55EF">
        <w:t>Калининой Татьяны Владимировны</w:t>
      </w:r>
      <w:r w:rsidR="00CB2106" w:rsidRPr="00CB2106">
        <w:rPr>
          <w:rFonts w:cs="Times New Roman"/>
          <w:b/>
          <w:bCs/>
          <w:spacing w:val="-4"/>
          <w:lang w:eastAsia="ru-RU"/>
        </w:rPr>
        <w:t xml:space="preserve">, </w:t>
      </w:r>
      <w:r w:rsidR="00CB2106" w:rsidRPr="00CB2106">
        <w:rPr>
          <w:rFonts w:cs="Times New Roman"/>
          <w:iCs/>
          <w:shd w:val="clear" w:color="auto" w:fill="FFFFFF"/>
          <w:lang w:eastAsia="ru-RU"/>
        </w:rPr>
        <w:t xml:space="preserve">действующего </w:t>
      </w:r>
      <w:r w:rsidR="00CB2106" w:rsidRPr="00CB2106">
        <w:rPr>
          <w:rFonts w:cs="Times New Roman"/>
          <w:shd w:val="clear" w:color="auto" w:fill="FFFFFF"/>
          <w:lang w:eastAsia="ru-RU"/>
        </w:rPr>
        <w:t>на основании Устава,</w:t>
      </w:r>
      <w:r w:rsidR="00CB2106" w:rsidRPr="00CB2106">
        <w:rPr>
          <w:rFonts w:cs="Times New Roman"/>
          <w:color w:val="000000"/>
          <w:shd w:val="clear" w:color="auto" w:fill="FFFFFF"/>
          <w:lang w:eastAsia="ru-RU"/>
        </w:rPr>
        <w:t xml:space="preserve"> с одной стороны, и </w:t>
      </w:r>
      <w:r w:rsidR="00A442F5" w:rsidRPr="00644460">
        <w:rPr>
          <w:rFonts w:cs="Times New Roman"/>
        </w:rPr>
        <w:t>Общество с ограниченной  ответственностью «</w:t>
      </w:r>
      <w:r w:rsidR="006653D0" w:rsidRPr="00644460">
        <w:rPr>
          <w:rFonts w:cs="Times New Roman"/>
        </w:rPr>
        <w:t xml:space="preserve"> Венера </w:t>
      </w:r>
      <w:r w:rsidR="00A442F5" w:rsidRPr="00644460">
        <w:rPr>
          <w:rFonts w:cs="Times New Roman"/>
        </w:rPr>
        <w:t>»</w:t>
      </w:r>
      <w:r w:rsidR="00A442F5" w:rsidRPr="00644460">
        <w:rPr>
          <w:color w:val="00000A"/>
          <w:sz w:val="23"/>
          <w:szCs w:val="23"/>
        </w:rPr>
        <w:t xml:space="preserve">, именуемый в дальнейшем </w:t>
      </w:r>
      <w:r w:rsidR="00A442F5" w:rsidRPr="00644460">
        <w:rPr>
          <w:b/>
          <w:color w:val="00000A"/>
          <w:sz w:val="23"/>
          <w:szCs w:val="23"/>
        </w:rPr>
        <w:t>«Исполнитель»</w:t>
      </w:r>
      <w:r w:rsidR="00A442F5" w:rsidRPr="00644460">
        <w:rPr>
          <w:color w:val="00000A"/>
          <w:sz w:val="23"/>
          <w:szCs w:val="23"/>
        </w:rPr>
        <w:t xml:space="preserve">, в лице </w:t>
      </w:r>
      <w:r w:rsidR="00A442F5" w:rsidRPr="00644460">
        <w:rPr>
          <w:rFonts w:cs="Times New Roman"/>
        </w:rPr>
        <w:t xml:space="preserve">директора  </w:t>
      </w:r>
      <w:r w:rsidR="00CA0056" w:rsidRPr="00644460">
        <w:rPr>
          <w:rFonts w:cs="Times New Roman"/>
        </w:rPr>
        <w:t>Погосовой Аллы Викторовны</w:t>
      </w:r>
      <w:r w:rsidR="00A442F5" w:rsidRPr="00644460">
        <w:rPr>
          <w:rFonts w:cs="Times New Roman"/>
        </w:rPr>
        <w:t>, действующего на основании Устава</w:t>
      </w:r>
      <w:r w:rsidR="00CA0056" w:rsidRPr="00644460">
        <w:rPr>
          <w:rFonts w:cs="Times New Roman"/>
        </w:rPr>
        <w:t xml:space="preserve"> и протокола №</w:t>
      </w:r>
      <w:r w:rsidR="00CA0056">
        <w:rPr>
          <w:rFonts w:cs="Times New Roman"/>
        </w:rPr>
        <w:t xml:space="preserve"> 27 от 19.03.2021г.</w:t>
      </w:r>
      <w:r w:rsidR="00A442F5" w:rsidRPr="00A442F5">
        <w:rPr>
          <w:color w:val="00000A"/>
          <w:sz w:val="23"/>
          <w:szCs w:val="23"/>
        </w:rPr>
        <w:t xml:space="preserve"> </w:t>
      </w:r>
      <w:r w:rsidR="00CB2106" w:rsidRPr="00CB2106">
        <w:rPr>
          <w:rFonts w:cs="Times New Roman"/>
          <w:color w:val="000000"/>
          <w:shd w:val="clear" w:color="auto" w:fill="FFFFFF"/>
          <w:lang w:eastAsia="ru-RU"/>
        </w:rPr>
        <w:t xml:space="preserve"> с другой стороны, именуемые в дальнейшем «Стороны», на основании протокола</w:t>
      </w:r>
      <w:r w:rsidR="00CA0056">
        <w:rPr>
          <w:rFonts w:cs="Times New Roman"/>
          <w:color w:val="000000"/>
          <w:shd w:val="clear" w:color="auto" w:fill="FFFFFF"/>
          <w:lang w:eastAsia="ru-RU"/>
        </w:rPr>
        <w:t xml:space="preserve"> подведения итогов определения поставщика </w:t>
      </w:r>
      <w:r w:rsidR="00CB2106" w:rsidRPr="00CB2106">
        <w:rPr>
          <w:rFonts w:cs="Times New Roman"/>
          <w:color w:val="000000"/>
          <w:shd w:val="clear" w:color="auto" w:fill="FFFFFF"/>
          <w:lang w:eastAsia="ru-RU"/>
        </w:rPr>
        <w:t xml:space="preserve">№ </w:t>
      </w:r>
      <w:r w:rsidR="00CA0056">
        <w:rPr>
          <w:rFonts w:cs="Times New Roman"/>
          <w:color w:val="000000"/>
          <w:shd w:val="clear" w:color="auto" w:fill="FFFFFF"/>
          <w:lang w:eastAsia="ru-RU"/>
        </w:rPr>
        <w:t>10353.2 СЭК</w:t>
      </w:r>
      <w:r w:rsidR="00CB2106" w:rsidRPr="00CB2106">
        <w:rPr>
          <w:rFonts w:cs="Times New Roman"/>
          <w:color w:val="000000"/>
          <w:shd w:val="clear" w:color="auto" w:fill="FFFFFF"/>
          <w:lang w:eastAsia="ru-RU"/>
        </w:rPr>
        <w:t xml:space="preserve"> от «</w:t>
      </w:r>
      <w:r w:rsidR="00CA0056">
        <w:rPr>
          <w:rFonts w:cs="Times New Roman"/>
          <w:color w:val="000000"/>
          <w:shd w:val="clear" w:color="auto" w:fill="FFFFFF"/>
          <w:lang w:eastAsia="ru-RU"/>
        </w:rPr>
        <w:t>28</w:t>
      </w:r>
      <w:r w:rsidR="00CB2106" w:rsidRPr="00CB2106">
        <w:rPr>
          <w:rFonts w:cs="Times New Roman"/>
          <w:color w:val="000000"/>
          <w:shd w:val="clear" w:color="auto" w:fill="FFFFFF"/>
          <w:lang w:eastAsia="ru-RU"/>
        </w:rPr>
        <w:t>»</w:t>
      </w:r>
      <w:r w:rsidR="00CA0056">
        <w:rPr>
          <w:rFonts w:cs="Times New Roman"/>
          <w:color w:val="000000"/>
          <w:shd w:val="clear" w:color="auto" w:fill="FFFFFF"/>
          <w:lang w:eastAsia="ru-RU"/>
        </w:rPr>
        <w:t xml:space="preserve"> 12.</w:t>
      </w:r>
      <w:r w:rsidR="00CB2106" w:rsidRPr="00CB2106">
        <w:rPr>
          <w:rFonts w:cs="Times New Roman"/>
          <w:color w:val="000000"/>
          <w:shd w:val="clear" w:color="auto" w:fill="FFFFFF"/>
          <w:lang w:eastAsia="ru-RU"/>
        </w:rPr>
        <w:t xml:space="preserve"> 20</w:t>
      </w:r>
      <w:r w:rsidR="00CA0056">
        <w:rPr>
          <w:rFonts w:cs="Times New Roman"/>
          <w:color w:val="000000"/>
          <w:shd w:val="clear" w:color="auto" w:fill="FFFFFF"/>
          <w:lang w:eastAsia="ru-RU"/>
        </w:rPr>
        <w:t xml:space="preserve">23 </w:t>
      </w:r>
      <w:r w:rsidR="00CB2106" w:rsidRPr="00CB2106">
        <w:rPr>
          <w:rFonts w:cs="Times New Roman"/>
          <w:color w:val="000000"/>
          <w:shd w:val="clear" w:color="auto" w:fill="FFFFFF"/>
          <w:lang w:eastAsia="ru-RU"/>
        </w:rPr>
        <w:t xml:space="preserve"> года, заключили настоящий контракт (далее – контракт) о нижеследующем:</w:t>
      </w:r>
    </w:p>
    <w:p w:rsidR="00AA3400" w:rsidRDefault="00AA3400" w:rsidP="00854AF3">
      <w:pPr>
        <w:widowControl w:val="0"/>
        <w:shd w:val="clear" w:color="auto" w:fill="FFFFFF"/>
        <w:suppressAutoHyphens w:val="0"/>
        <w:spacing w:after="60"/>
        <w:jc w:val="center"/>
        <w:rPr>
          <w:rFonts w:cs="Times New Roman"/>
          <w:b/>
          <w:color w:val="000000"/>
          <w:shd w:val="clear" w:color="auto" w:fill="FFFFFF"/>
          <w:lang w:eastAsia="ru-RU"/>
        </w:rPr>
      </w:pPr>
    </w:p>
    <w:p w:rsidR="00AA3400" w:rsidRPr="00AA3400" w:rsidRDefault="00AA3400" w:rsidP="00AA3400">
      <w:pPr>
        <w:widowControl w:val="0"/>
        <w:shd w:val="clear" w:color="auto" w:fill="FFFFFF"/>
        <w:tabs>
          <w:tab w:val="left" w:pos="993"/>
        </w:tabs>
        <w:suppressAutoHyphens w:val="0"/>
        <w:spacing w:after="60"/>
        <w:rPr>
          <w:rFonts w:cs="Times New Roman"/>
          <w:b/>
          <w:color w:val="000000"/>
          <w:lang w:eastAsia="ru-RU"/>
        </w:rPr>
      </w:pPr>
    </w:p>
    <w:p w:rsidR="00854AF3" w:rsidRPr="00854AF3" w:rsidRDefault="00854AF3" w:rsidP="00854AF3">
      <w:pPr>
        <w:widowControl w:val="0"/>
        <w:numPr>
          <w:ilvl w:val="0"/>
          <w:numId w:val="9"/>
        </w:numPr>
        <w:shd w:val="clear" w:color="auto" w:fill="FFFFFF"/>
        <w:tabs>
          <w:tab w:val="left" w:pos="993"/>
        </w:tabs>
        <w:suppressAutoHyphens w:val="0"/>
        <w:spacing w:after="60"/>
        <w:ind w:left="0" w:firstLine="567"/>
        <w:jc w:val="center"/>
        <w:rPr>
          <w:rFonts w:cs="Times New Roman"/>
          <w:b/>
          <w:color w:val="000000"/>
          <w:lang w:eastAsia="ru-RU"/>
        </w:rPr>
      </w:pPr>
      <w:r w:rsidRPr="00854AF3">
        <w:rPr>
          <w:rFonts w:cs="Times New Roman"/>
          <w:b/>
          <w:color w:val="000000"/>
          <w:shd w:val="clear" w:color="auto" w:fill="FFFFFF"/>
          <w:lang w:eastAsia="ru-RU"/>
        </w:rPr>
        <w:t>ОБЩИЕ ПОЛОЖЕНИЯ</w:t>
      </w:r>
    </w:p>
    <w:p w:rsidR="00B62D4E" w:rsidRPr="00B62D4E" w:rsidRDefault="00854AF3" w:rsidP="00B62D4E">
      <w:pPr>
        <w:tabs>
          <w:tab w:val="left" w:pos="851"/>
          <w:tab w:val="left" w:pos="993"/>
          <w:tab w:val="left" w:pos="1134"/>
        </w:tabs>
        <w:ind w:firstLine="284"/>
        <w:jc w:val="both"/>
        <w:rPr>
          <w:rFonts w:cs="Times New Roman"/>
        </w:rPr>
      </w:pPr>
      <w:r w:rsidRPr="00854AF3">
        <w:rPr>
          <w:rFonts w:cs="Times New Roman"/>
          <w:color w:val="000000"/>
          <w:shd w:val="clear" w:color="auto" w:fill="FFFFFF"/>
          <w:lang w:eastAsia="ru-RU"/>
        </w:rPr>
        <w:t>Настоящий контракт заключен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w:t>
      </w:r>
      <w:r w:rsidR="00B62D4E">
        <w:rPr>
          <w:rFonts w:cs="Times New Roman"/>
          <w:color w:val="000000"/>
          <w:shd w:val="clear" w:color="auto" w:fill="FFFFFF"/>
          <w:lang w:eastAsia="ru-RU"/>
        </w:rPr>
        <w:t>ее – Федеральный закон № 44-ФЗ)</w:t>
      </w:r>
      <w:r w:rsidR="00CB2106">
        <w:rPr>
          <w:rFonts w:cs="Times New Roman"/>
          <w:color w:val="000000"/>
          <w:shd w:val="clear" w:color="auto" w:fill="FFFFFF"/>
          <w:lang w:eastAsia="ru-RU"/>
        </w:rPr>
        <w:t>.</w:t>
      </w:r>
    </w:p>
    <w:p w:rsidR="00EA6BEC" w:rsidRPr="00CB2106" w:rsidRDefault="00B62D4E" w:rsidP="00EA6B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b/>
        </w:rPr>
      </w:pPr>
      <w:r w:rsidRPr="00B62D4E">
        <w:rPr>
          <w:rFonts w:cs="Times New Roman"/>
        </w:rPr>
        <w:t xml:space="preserve">Идентификационный код закупки: </w:t>
      </w:r>
      <w:r w:rsidR="00EA6BEC">
        <w:rPr>
          <w:rFonts w:cs="Times New Roman"/>
          <w:b/>
        </w:rPr>
        <w:t xml:space="preserve">ИКЗ: </w:t>
      </w:r>
      <w:r w:rsidR="00EA6BEC" w:rsidRPr="002724C0">
        <w:rPr>
          <w:rFonts w:cs="Times New Roman"/>
          <w:b/>
        </w:rPr>
        <w:t>232344802223534480100100110015629244</w:t>
      </w:r>
    </w:p>
    <w:p w:rsidR="00854AF3" w:rsidRPr="00012E1E" w:rsidRDefault="00854AF3" w:rsidP="00854AF3">
      <w:pPr>
        <w:widowControl w:val="0"/>
        <w:numPr>
          <w:ilvl w:val="1"/>
          <w:numId w:val="9"/>
        </w:numPr>
        <w:shd w:val="clear" w:color="auto" w:fill="FFFFFF"/>
        <w:tabs>
          <w:tab w:val="left" w:pos="993"/>
        </w:tabs>
        <w:suppressAutoHyphens w:val="0"/>
        <w:spacing w:after="60"/>
        <w:ind w:left="0" w:firstLine="426"/>
        <w:jc w:val="both"/>
        <w:rPr>
          <w:rFonts w:cs="Times New Roman"/>
          <w:bCs/>
          <w:color w:val="000000"/>
          <w:lang w:eastAsia="ru-RU"/>
        </w:rPr>
      </w:pPr>
      <w:r w:rsidRPr="00854AF3">
        <w:rPr>
          <w:rFonts w:cs="Times New Roman"/>
          <w:color w:val="000000"/>
          <w:shd w:val="clear" w:color="auto" w:fill="FFFFFF"/>
          <w:lang w:eastAsia="ru-RU"/>
        </w:rPr>
        <w:t>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иных федеральных законов, законов Волгоградской области, подзаконных нормативно-правовых актов Российской Федерации и Волгоградской области, действующих на момент его заключения. В случае если после заключения контракта будет принят закон, устанавливающий иные обязательные для Сторон правила, чем те, которые действовали при заключении контракта, условия заключенного контракта сохраняют силу, кроме случаев, когда в законе установлено, что его действие распространяется на отношения, возникшие из ранее заключенных контрактов.</w:t>
      </w:r>
    </w:p>
    <w:p w:rsidR="00012E1E" w:rsidRPr="00854AF3" w:rsidRDefault="00012E1E" w:rsidP="00012E1E">
      <w:pPr>
        <w:widowControl w:val="0"/>
        <w:shd w:val="clear" w:color="auto" w:fill="FFFFFF"/>
        <w:tabs>
          <w:tab w:val="left" w:pos="993"/>
        </w:tabs>
        <w:suppressAutoHyphens w:val="0"/>
        <w:spacing w:after="60"/>
        <w:ind w:left="426"/>
        <w:jc w:val="both"/>
        <w:rPr>
          <w:rFonts w:cs="Times New Roman"/>
          <w:bCs/>
          <w:color w:val="000000"/>
          <w:lang w:eastAsia="ru-RU"/>
        </w:rPr>
      </w:pPr>
    </w:p>
    <w:p w:rsidR="00854AF3" w:rsidRPr="00854AF3" w:rsidRDefault="00854AF3" w:rsidP="00764B56">
      <w:pPr>
        <w:pStyle w:val="afa"/>
        <w:widowControl w:val="0"/>
        <w:numPr>
          <w:ilvl w:val="0"/>
          <w:numId w:val="9"/>
        </w:numPr>
        <w:shd w:val="clear" w:color="auto" w:fill="FFFFFF"/>
        <w:tabs>
          <w:tab w:val="left" w:pos="993"/>
        </w:tabs>
        <w:suppressAutoHyphens w:val="0"/>
        <w:ind w:left="851"/>
        <w:jc w:val="center"/>
        <w:rPr>
          <w:b/>
          <w:bCs/>
          <w:color w:val="000000"/>
        </w:rPr>
      </w:pPr>
      <w:r w:rsidRPr="00854AF3">
        <w:rPr>
          <w:b/>
          <w:bCs/>
          <w:color w:val="000000"/>
          <w:shd w:val="clear" w:color="auto" w:fill="FFFFFF"/>
        </w:rPr>
        <w:t>ПРЕДМЕТ КОНТРАКТА</w:t>
      </w:r>
    </w:p>
    <w:p w:rsidR="00854AF3" w:rsidRPr="00651462" w:rsidRDefault="00854AF3" w:rsidP="00854AF3">
      <w:pPr>
        <w:widowControl w:val="0"/>
        <w:numPr>
          <w:ilvl w:val="1"/>
          <w:numId w:val="9"/>
        </w:numPr>
        <w:shd w:val="clear" w:color="auto" w:fill="FFFFFF"/>
        <w:tabs>
          <w:tab w:val="left" w:pos="993"/>
        </w:tabs>
        <w:suppressAutoHyphens w:val="0"/>
        <w:ind w:left="0" w:firstLine="426"/>
        <w:jc w:val="both"/>
        <w:rPr>
          <w:rFonts w:eastAsia="Calibri"/>
          <w:color w:val="000000"/>
          <w:shd w:val="clear" w:color="auto" w:fill="FFFFFF"/>
        </w:rPr>
      </w:pPr>
      <w:r w:rsidRPr="00651462">
        <w:rPr>
          <w:rFonts w:eastAsia="Calibri"/>
          <w:color w:val="000000"/>
          <w:shd w:val="clear" w:color="auto" w:fill="FFFFFF"/>
        </w:rPr>
        <w:t>Настоящий контракт заключен в целях удовлетворения нужд на оказание услуг по организации питания,</w:t>
      </w:r>
      <w:r w:rsidR="00134523" w:rsidRPr="00134523">
        <w:rPr>
          <w:rFonts w:eastAsia="Calibri"/>
          <w:color w:val="000000"/>
          <w:shd w:val="clear" w:color="auto" w:fill="FFFFFF"/>
        </w:rPr>
        <w:t xml:space="preserve"> </w:t>
      </w:r>
      <w:r w:rsidRPr="00651462">
        <w:rPr>
          <w:rFonts w:eastAsia="Calibri"/>
          <w:color w:val="000000"/>
          <w:shd w:val="clear" w:color="auto" w:fill="FFFFFF"/>
        </w:rPr>
        <w:t>именуемые в дальнейшем Услуги.</w:t>
      </w:r>
    </w:p>
    <w:p w:rsidR="00D0714E" w:rsidRDefault="00854AF3" w:rsidP="00D0714E">
      <w:pPr>
        <w:ind w:firstLine="567"/>
        <w:jc w:val="both"/>
        <w:rPr>
          <w:color w:val="000000"/>
          <w:shd w:val="clear" w:color="auto" w:fill="FFFFFF"/>
        </w:rPr>
      </w:pPr>
      <w:r w:rsidRPr="00651462">
        <w:rPr>
          <w:color w:val="000000"/>
          <w:shd w:val="clear" w:color="auto" w:fill="FFFFFF"/>
        </w:rPr>
        <w:t>Заказчик поручает, а Исполнитель принимает на себя обязательства на оказание услуг по организации питания, в количестве</w:t>
      </w:r>
      <w:r w:rsidR="00263BCE">
        <w:rPr>
          <w:color w:val="000000"/>
          <w:shd w:val="clear" w:color="auto" w:fill="FFFFFF"/>
        </w:rPr>
        <w:t>:</w:t>
      </w:r>
    </w:p>
    <w:p w:rsidR="00F451DC" w:rsidRPr="000B201C" w:rsidRDefault="00F451DC" w:rsidP="00D0714E">
      <w:pPr>
        <w:ind w:firstLine="567"/>
        <w:jc w:val="both"/>
        <w:rPr>
          <w:b/>
          <w:color w:val="000000"/>
          <w:shd w:val="clear" w:color="auto" w:fill="FFFFFF"/>
        </w:rPr>
      </w:pPr>
      <w:r w:rsidRPr="000B201C">
        <w:rPr>
          <w:b/>
          <w:color w:val="000000"/>
          <w:shd w:val="clear" w:color="auto" w:fill="FFFFFF"/>
        </w:rPr>
        <w:t>2024 год:</w:t>
      </w:r>
    </w:p>
    <w:p w:rsidR="00D0714E" w:rsidRPr="00D0714E" w:rsidRDefault="00D0714E" w:rsidP="00D0714E">
      <w:pPr>
        <w:ind w:firstLine="567"/>
        <w:jc w:val="both"/>
        <w:rPr>
          <w:rFonts w:cs="Times New Roman"/>
        </w:rPr>
      </w:pPr>
      <w:r w:rsidRPr="00D0714E">
        <w:rPr>
          <w:rFonts w:cs="Times New Roman"/>
        </w:rPr>
        <w:t xml:space="preserve">2-ух разовое питание – </w:t>
      </w:r>
      <w:r w:rsidR="00A33B2F">
        <w:rPr>
          <w:rFonts w:cs="Times New Roman"/>
        </w:rPr>
        <w:t>7650</w:t>
      </w:r>
      <w:r w:rsidRPr="00D0714E">
        <w:rPr>
          <w:rFonts w:cs="Times New Roman"/>
        </w:rPr>
        <w:t xml:space="preserve">  дето-дней,</w:t>
      </w:r>
    </w:p>
    <w:p w:rsidR="00F45871" w:rsidRDefault="00D0714E" w:rsidP="00F45871">
      <w:pPr>
        <w:ind w:firstLine="567"/>
        <w:jc w:val="both"/>
        <w:rPr>
          <w:rFonts w:cs="Times New Roman"/>
        </w:rPr>
      </w:pPr>
      <w:r w:rsidRPr="00D0714E">
        <w:rPr>
          <w:rFonts w:cs="Times New Roman"/>
        </w:rPr>
        <w:t>5-ти разо</w:t>
      </w:r>
      <w:r w:rsidR="00F45871">
        <w:rPr>
          <w:rFonts w:cs="Times New Roman"/>
        </w:rPr>
        <w:t xml:space="preserve">вое питание – </w:t>
      </w:r>
      <w:r w:rsidR="00A33B2F">
        <w:rPr>
          <w:rFonts w:cs="Times New Roman"/>
        </w:rPr>
        <w:t>11050</w:t>
      </w:r>
      <w:r w:rsidR="00F45871">
        <w:rPr>
          <w:rFonts w:cs="Times New Roman"/>
        </w:rPr>
        <w:t xml:space="preserve">  дето-дней</w:t>
      </w:r>
    </w:p>
    <w:p w:rsidR="00F451DC" w:rsidRPr="000B201C" w:rsidRDefault="00F451DC" w:rsidP="00F451DC">
      <w:pPr>
        <w:ind w:firstLine="567"/>
        <w:jc w:val="both"/>
        <w:rPr>
          <w:b/>
          <w:color w:val="000000"/>
          <w:shd w:val="clear" w:color="auto" w:fill="FFFFFF"/>
        </w:rPr>
      </w:pPr>
      <w:r w:rsidRPr="000B201C">
        <w:rPr>
          <w:b/>
          <w:color w:val="000000"/>
          <w:shd w:val="clear" w:color="auto" w:fill="FFFFFF"/>
        </w:rPr>
        <w:t>2025 год:</w:t>
      </w:r>
    </w:p>
    <w:p w:rsidR="00F451DC" w:rsidRPr="00D0714E" w:rsidRDefault="00F451DC" w:rsidP="00F451DC">
      <w:pPr>
        <w:ind w:firstLine="567"/>
        <w:jc w:val="both"/>
        <w:rPr>
          <w:rFonts w:cs="Times New Roman"/>
        </w:rPr>
      </w:pPr>
      <w:r w:rsidRPr="00D0714E">
        <w:rPr>
          <w:rFonts w:cs="Times New Roman"/>
        </w:rPr>
        <w:t xml:space="preserve">2-ух разовое питание – </w:t>
      </w:r>
      <w:r w:rsidR="00A33B2F">
        <w:rPr>
          <w:rFonts w:cs="Times New Roman"/>
        </w:rPr>
        <w:t>7650</w:t>
      </w:r>
      <w:r w:rsidRPr="00D0714E">
        <w:rPr>
          <w:rFonts w:cs="Times New Roman"/>
        </w:rPr>
        <w:t xml:space="preserve">  дето-дней,</w:t>
      </w:r>
    </w:p>
    <w:p w:rsidR="00F451DC" w:rsidRDefault="00F451DC" w:rsidP="00F451DC">
      <w:pPr>
        <w:ind w:firstLine="567"/>
        <w:jc w:val="both"/>
        <w:rPr>
          <w:rFonts w:cs="Times New Roman"/>
        </w:rPr>
      </w:pPr>
      <w:r w:rsidRPr="00D0714E">
        <w:rPr>
          <w:rFonts w:cs="Times New Roman"/>
        </w:rPr>
        <w:t>5-ти разо</w:t>
      </w:r>
      <w:r>
        <w:rPr>
          <w:rFonts w:cs="Times New Roman"/>
        </w:rPr>
        <w:t xml:space="preserve">вое питание –     </w:t>
      </w:r>
      <w:r w:rsidR="00A33B2F">
        <w:rPr>
          <w:rFonts w:cs="Times New Roman"/>
        </w:rPr>
        <w:t xml:space="preserve">11050 </w:t>
      </w:r>
      <w:r>
        <w:rPr>
          <w:rFonts w:cs="Times New Roman"/>
        </w:rPr>
        <w:t xml:space="preserve">     дето-дней</w:t>
      </w:r>
    </w:p>
    <w:p w:rsidR="00F451DC" w:rsidRDefault="00F451DC" w:rsidP="00F45871">
      <w:pPr>
        <w:ind w:firstLine="567"/>
        <w:jc w:val="both"/>
        <w:rPr>
          <w:rFonts w:cs="Times New Roman"/>
        </w:rPr>
      </w:pPr>
    </w:p>
    <w:p w:rsidR="00854AF3" w:rsidRPr="00F45871" w:rsidRDefault="00854AF3" w:rsidP="00F45871">
      <w:pPr>
        <w:ind w:firstLine="567"/>
        <w:jc w:val="both"/>
        <w:rPr>
          <w:rFonts w:cs="Times New Roman"/>
        </w:rPr>
      </w:pPr>
      <w:r w:rsidRPr="00651462">
        <w:rPr>
          <w:rFonts w:eastAsia="Calibri"/>
          <w:color w:val="000000"/>
          <w:shd w:val="clear" w:color="auto" w:fill="FFFFFF"/>
        </w:rPr>
        <w:t>Заказчик оплачивает принятые услуги в соответствии с условиями настоящего контракта.</w:t>
      </w:r>
    </w:p>
    <w:p w:rsidR="00854AF3" w:rsidRPr="00651462" w:rsidRDefault="00854AF3" w:rsidP="00854AF3">
      <w:pPr>
        <w:pStyle w:val="afd"/>
        <w:tabs>
          <w:tab w:val="left" w:pos="0"/>
          <w:tab w:val="left" w:pos="284"/>
        </w:tabs>
        <w:spacing w:beforeAutospacing="0" w:afterAutospacing="0"/>
        <w:ind w:firstLine="426"/>
        <w:contextualSpacing/>
        <w:jc w:val="both"/>
        <w:rPr>
          <w:rFonts w:eastAsia="Calibri"/>
          <w:shd w:val="clear" w:color="auto" w:fill="FFFFFF"/>
        </w:rPr>
      </w:pPr>
      <w:r w:rsidRPr="00651462">
        <w:rPr>
          <w:color w:val="000000"/>
          <w:shd w:val="clear" w:color="auto" w:fill="FFFFFF"/>
        </w:rPr>
        <w:lastRenderedPageBreak/>
        <w:t xml:space="preserve">Срок оказания услуг: </w:t>
      </w:r>
      <w:r w:rsidR="007601AF">
        <w:rPr>
          <w:sz w:val="22"/>
          <w:szCs w:val="22"/>
        </w:rPr>
        <w:t xml:space="preserve">с </w:t>
      </w:r>
      <w:r w:rsidR="007B5E16">
        <w:rPr>
          <w:sz w:val="22"/>
          <w:szCs w:val="22"/>
        </w:rPr>
        <w:t>момента</w:t>
      </w:r>
      <w:r w:rsidR="007601AF">
        <w:rPr>
          <w:sz w:val="22"/>
          <w:szCs w:val="22"/>
        </w:rPr>
        <w:t xml:space="preserve"> заключения</w:t>
      </w:r>
      <w:r w:rsidR="007B5E16">
        <w:rPr>
          <w:sz w:val="22"/>
          <w:szCs w:val="22"/>
        </w:rPr>
        <w:t xml:space="preserve"> контракта</w:t>
      </w:r>
      <w:r w:rsidR="007601AF">
        <w:rPr>
          <w:sz w:val="22"/>
          <w:szCs w:val="22"/>
        </w:rPr>
        <w:t xml:space="preserve">, но не ранее </w:t>
      </w:r>
      <w:r w:rsidR="00510CF4" w:rsidRPr="007666B3">
        <w:rPr>
          <w:lang w:eastAsia="ru-RU"/>
        </w:rPr>
        <w:t>09.01.2024 г.</w:t>
      </w:r>
      <w:r w:rsidRPr="007666B3">
        <w:rPr>
          <w:shd w:val="clear" w:color="auto" w:fill="FFFFFF"/>
        </w:rPr>
        <w:t xml:space="preserve"> по </w:t>
      </w:r>
      <w:r w:rsidR="00510CF4" w:rsidRPr="007666B3">
        <w:rPr>
          <w:lang w:eastAsia="ru-RU"/>
        </w:rPr>
        <w:t>31.12.2025 г</w:t>
      </w:r>
      <w:r w:rsidRPr="007666B3">
        <w:rPr>
          <w:shd w:val="clear" w:color="auto" w:fill="FFFFFF"/>
        </w:rPr>
        <w:t xml:space="preserve"> года.</w:t>
      </w:r>
      <w:r w:rsidRPr="00651462">
        <w:rPr>
          <w:color w:val="000000"/>
          <w:shd w:val="clear" w:color="auto" w:fill="FFFFFF"/>
        </w:rPr>
        <w:t xml:space="preserve"> Услуги оказываются на основании Графика раздачи</w:t>
      </w:r>
      <w:r w:rsidR="00ED2153">
        <w:rPr>
          <w:color w:val="000000"/>
          <w:shd w:val="clear" w:color="auto" w:fill="FFFFFF"/>
        </w:rPr>
        <w:t xml:space="preserve"> и режима</w:t>
      </w:r>
      <w:r w:rsidR="007B5E16">
        <w:rPr>
          <w:color w:val="000000"/>
          <w:shd w:val="clear" w:color="auto" w:fill="FFFFFF"/>
        </w:rPr>
        <w:t xml:space="preserve"> </w:t>
      </w:r>
      <w:r w:rsidRPr="006C613D">
        <w:rPr>
          <w:color w:val="000000"/>
          <w:shd w:val="clear" w:color="auto" w:fill="FFFFFF"/>
        </w:rPr>
        <w:t>питания (Приложение № 2).</w:t>
      </w:r>
    </w:p>
    <w:p w:rsidR="00693DCF" w:rsidRDefault="00ED2153" w:rsidP="008427C7">
      <w:pPr>
        <w:ind w:firstLine="567"/>
        <w:jc w:val="both"/>
        <w:rPr>
          <w:rFonts w:eastAsia="Calibri"/>
          <w:color w:val="000000"/>
          <w:shd w:val="clear" w:color="auto" w:fill="FFFFFF"/>
        </w:rPr>
      </w:pPr>
      <w:r>
        <w:rPr>
          <w:rFonts w:eastAsia="Calibri"/>
          <w:color w:val="000000"/>
          <w:shd w:val="clear" w:color="auto" w:fill="FFFFFF"/>
        </w:rPr>
        <w:t xml:space="preserve">Место оказания услуг: </w:t>
      </w:r>
      <w:r w:rsidR="008427C7" w:rsidRPr="008427C7">
        <w:rPr>
          <w:rFonts w:cs="Times New Roman"/>
          <w:color w:val="000000"/>
          <w:sz w:val="22"/>
          <w:szCs w:val="22"/>
          <w:shd w:val="clear" w:color="auto" w:fill="FFFFFF"/>
          <w:lang w:eastAsia="ru-RU"/>
        </w:rPr>
        <w:t>Волгоградская область,  г. Волгоград, пр. им. Столетова 16</w:t>
      </w:r>
    </w:p>
    <w:p w:rsidR="00854AF3" w:rsidRPr="00A82D27" w:rsidRDefault="00854AF3" w:rsidP="00854AF3">
      <w:pPr>
        <w:ind w:firstLine="567"/>
        <w:rPr>
          <w:rFonts w:cs="Times New Roman"/>
        </w:rPr>
      </w:pPr>
    </w:p>
    <w:p w:rsidR="00854AF3" w:rsidRPr="00854AF3" w:rsidRDefault="00854AF3" w:rsidP="00854AF3">
      <w:pPr>
        <w:widowControl w:val="0"/>
        <w:numPr>
          <w:ilvl w:val="0"/>
          <w:numId w:val="9"/>
        </w:numPr>
        <w:shd w:val="clear" w:color="auto" w:fill="FFFFFF"/>
        <w:tabs>
          <w:tab w:val="left" w:pos="993"/>
        </w:tabs>
        <w:suppressAutoHyphens w:val="0"/>
        <w:spacing w:after="60"/>
        <w:ind w:left="0" w:firstLine="567"/>
        <w:jc w:val="center"/>
        <w:rPr>
          <w:rFonts w:eastAsia="Calibri" w:cs="Times New Roman"/>
          <w:b/>
          <w:bCs/>
          <w:color w:val="000000"/>
          <w:lang w:eastAsia="ru-RU"/>
        </w:rPr>
      </w:pPr>
      <w:r w:rsidRPr="00854AF3">
        <w:rPr>
          <w:rFonts w:eastAsia="Calibri" w:cs="Times New Roman"/>
          <w:b/>
          <w:bCs/>
          <w:color w:val="000000"/>
          <w:shd w:val="clear" w:color="auto" w:fill="FFFFFF"/>
          <w:lang w:eastAsia="ru-RU"/>
        </w:rPr>
        <w:t>ТРЕБОВАНИЯ К КАЧЕСТВУ УСЛУГ, ТРЕБОВАНИЯ К ИХ БЕЗОПАСНОСТИ</w:t>
      </w:r>
    </w:p>
    <w:p w:rsidR="00854AF3" w:rsidRPr="00444418" w:rsidRDefault="00854AF3" w:rsidP="00854AF3">
      <w:pPr>
        <w:widowControl w:val="0"/>
        <w:numPr>
          <w:ilvl w:val="1"/>
          <w:numId w:val="9"/>
        </w:numPr>
        <w:shd w:val="clear" w:color="auto" w:fill="FFFFFF"/>
        <w:tabs>
          <w:tab w:val="left" w:pos="993"/>
        </w:tabs>
        <w:suppressAutoHyphens w:val="0"/>
        <w:spacing w:after="60"/>
        <w:ind w:left="0" w:firstLine="426"/>
        <w:jc w:val="both"/>
        <w:rPr>
          <w:rFonts w:eastAsia="Calibri" w:cs="Times New Roman"/>
          <w:bCs/>
          <w:color w:val="000000"/>
          <w:lang w:eastAsia="ru-RU"/>
        </w:rPr>
      </w:pPr>
      <w:r w:rsidRPr="00444418">
        <w:rPr>
          <w:rFonts w:cs="Times New Roman"/>
          <w:lang w:eastAsia="ru-RU"/>
        </w:rPr>
        <w:t>Услуги по организации питания должны соответствовать установленным требованиям следующих нормативных документов:</w:t>
      </w:r>
    </w:p>
    <w:p w:rsidR="00854AF3" w:rsidRPr="00444418" w:rsidRDefault="00854AF3" w:rsidP="00854AF3">
      <w:pPr>
        <w:suppressAutoHyphens w:val="0"/>
        <w:ind w:firstLine="426"/>
        <w:jc w:val="both"/>
        <w:rPr>
          <w:rFonts w:cs="Times New Roman"/>
          <w:lang w:eastAsia="ru-RU"/>
        </w:rPr>
      </w:pPr>
      <w:r w:rsidRPr="00444418">
        <w:rPr>
          <w:rFonts w:cs="Times New Roman"/>
          <w:lang w:eastAsia="ru-RU"/>
        </w:rPr>
        <w:t>- Федерального закона от 02.01.2000 № 29-ФЗ "О качестве и безопасности пищевых продуктов";</w:t>
      </w:r>
    </w:p>
    <w:p w:rsidR="00854AF3" w:rsidRPr="00444418" w:rsidRDefault="00854AF3" w:rsidP="00854AF3">
      <w:pPr>
        <w:suppressAutoHyphens w:val="0"/>
        <w:ind w:firstLine="426"/>
        <w:jc w:val="both"/>
        <w:rPr>
          <w:rFonts w:cs="Times New Roman"/>
          <w:lang w:eastAsia="ru-RU"/>
        </w:rPr>
      </w:pPr>
      <w:r w:rsidRPr="00444418">
        <w:rPr>
          <w:rFonts w:cs="Times New Roman"/>
          <w:lang w:eastAsia="ru-RU"/>
        </w:rPr>
        <w:t>- Федерального закона от 30.03.1999 № 52-ФЗ "О санитарно-эпидемиологическом благополучии населения";</w:t>
      </w:r>
    </w:p>
    <w:p w:rsidR="00854AF3" w:rsidRPr="00444418" w:rsidRDefault="00854AF3" w:rsidP="00854AF3">
      <w:pPr>
        <w:suppressAutoHyphens w:val="0"/>
        <w:ind w:firstLine="426"/>
        <w:jc w:val="both"/>
        <w:rPr>
          <w:rFonts w:cs="Times New Roman"/>
          <w:lang w:eastAsia="ru-RU"/>
        </w:rPr>
      </w:pPr>
      <w:r w:rsidRPr="00444418">
        <w:rPr>
          <w:rFonts w:cs="Times New Roman"/>
          <w:lang w:eastAsia="ru-RU"/>
        </w:rPr>
        <w:t>- СанПиН 2.3.2.1324-03 "Гигиенические требования к срокам годности и условиям хранения пищевых продуктов";</w:t>
      </w:r>
    </w:p>
    <w:p w:rsidR="00854AF3" w:rsidRPr="00444418" w:rsidRDefault="00854AF3" w:rsidP="00854AF3">
      <w:pPr>
        <w:suppressAutoHyphens w:val="0"/>
        <w:ind w:firstLine="426"/>
        <w:jc w:val="both"/>
        <w:rPr>
          <w:rFonts w:cs="Times New Roman"/>
          <w:lang w:eastAsia="ru-RU"/>
        </w:rPr>
      </w:pPr>
      <w:r w:rsidRPr="00444418">
        <w:rPr>
          <w:rFonts w:cs="Times New Roman"/>
          <w:lang w:eastAsia="ru-RU"/>
        </w:rPr>
        <w:t>- СанПиН 2.3/2.4.3590-20 "Санитарно-эпидемиологические требования к организации общественного питания населения";</w:t>
      </w:r>
    </w:p>
    <w:p w:rsidR="00854AF3" w:rsidRPr="00444418" w:rsidRDefault="00854AF3" w:rsidP="00854AF3">
      <w:pPr>
        <w:suppressAutoHyphens w:val="0"/>
        <w:ind w:firstLine="426"/>
        <w:jc w:val="both"/>
        <w:rPr>
          <w:rFonts w:cs="Times New Roman"/>
          <w:lang w:eastAsia="ru-RU"/>
        </w:rPr>
      </w:pPr>
      <w:r w:rsidRPr="00444418">
        <w:rPr>
          <w:rFonts w:cs="Times New Roman"/>
          <w:lang w:eastAsia="ru-RU"/>
        </w:rPr>
        <w:t>- СанПиН 2.3.2.1078-01 "Гигиенические требования безопасности и пищевой ценности пищевых продуктов";</w:t>
      </w:r>
    </w:p>
    <w:p w:rsidR="00854AF3" w:rsidRPr="00444418" w:rsidRDefault="00854AF3" w:rsidP="00854AF3">
      <w:pPr>
        <w:suppressAutoHyphens w:val="0"/>
        <w:ind w:firstLine="426"/>
        <w:jc w:val="both"/>
        <w:rPr>
          <w:rFonts w:cs="Times New Roman"/>
          <w:lang w:eastAsia="ru-RU"/>
        </w:rPr>
      </w:pPr>
      <w:r w:rsidRPr="00444418">
        <w:rPr>
          <w:rFonts w:cs="Times New Roman"/>
          <w:lang w:eastAsia="ru-RU"/>
        </w:rPr>
        <w:t>- СанПиН 2.3.2.2401-08 "Дополнения и изменения № 10 к санитарно- эпидемиологическим правилам и нормативам СанПиН 2.3.2.1078-01 "Гигиенические требования к безопасности и пищевой ценности пищевых продуктов".</w:t>
      </w:r>
    </w:p>
    <w:p w:rsidR="00854AF3" w:rsidRPr="00444418" w:rsidRDefault="00854AF3" w:rsidP="00854AF3">
      <w:pPr>
        <w:suppressAutoHyphens w:val="0"/>
        <w:ind w:firstLine="426"/>
        <w:jc w:val="both"/>
        <w:rPr>
          <w:rFonts w:cs="Times New Roman"/>
          <w:lang w:eastAsia="ru-RU"/>
        </w:rPr>
      </w:pPr>
      <w:r w:rsidRPr="00444418">
        <w:rPr>
          <w:rFonts w:cs="Times New Roman"/>
          <w:lang w:eastAsia="ru-RU"/>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Санитарные правила";</w:t>
      </w:r>
    </w:p>
    <w:p w:rsidR="00854AF3" w:rsidRDefault="00854AF3" w:rsidP="00B141A3">
      <w:pPr>
        <w:suppressAutoHyphens w:val="0"/>
        <w:autoSpaceDE w:val="0"/>
        <w:autoSpaceDN w:val="0"/>
        <w:adjustRightInd w:val="0"/>
        <w:ind w:firstLine="426"/>
        <w:jc w:val="both"/>
        <w:rPr>
          <w:rFonts w:cs="Times New Roman"/>
          <w:lang w:eastAsia="ru-RU"/>
        </w:rPr>
      </w:pPr>
      <w:r w:rsidRPr="00444418">
        <w:rPr>
          <w:rFonts w:cs="Times New Roman"/>
          <w:lang w:eastAsia="ru-RU"/>
        </w:rPr>
        <w:t xml:space="preserve">- </w:t>
      </w:r>
      <w:r w:rsidR="00B141A3">
        <w:rPr>
          <w:rFonts w:cs="Times New Roman"/>
          <w:lang w:eastAsia="ru-RU"/>
        </w:rPr>
        <w:t>Приказ Минздрава России от 18.02.2022 N 90н</w:t>
      </w:r>
      <w:r w:rsidRPr="00444418">
        <w:rPr>
          <w:rFonts w:cs="Times New Roman"/>
          <w:lang w:eastAsia="ru-RU"/>
        </w:rPr>
        <w:t>.</w:t>
      </w:r>
    </w:p>
    <w:p w:rsidR="00854AF3" w:rsidRPr="00854AF3" w:rsidRDefault="00854AF3" w:rsidP="00854AF3">
      <w:pPr>
        <w:suppressAutoHyphens w:val="0"/>
        <w:ind w:firstLine="426"/>
        <w:jc w:val="both"/>
        <w:rPr>
          <w:rFonts w:cs="Times New Roman"/>
          <w:lang w:eastAsia="ru-RU"/>
        </w:rPr>
      </w:pPr>
    </w:p>
    <w:p w:rsidR="00854AF3" w:rsidRPr="00854AF3" w:rsidRDefault="00764B56" w:rsidP="00854AF3">
      <w:pPr>
        <w:widowControl w:val="0"/>
        <w:numPr>
          <w:ilvl w:val="0"/>
          <w:numId w:val="9"/>
        </w:numPr>
        <w:shd w:val="clear" w:color="auto" w:fill="FFFFFF"/>
        <w:suppressAutoHyphens w:val="0"/>
        <w:spacing w:after="60"/>
        <w:ind w:left="0" w:firstLine="567"/>
        <w:contextualSpacing/>
        <w:jc w:val="center"/>
        <w:rPr>
          <w:rFonts w:eastAsia="Calibri" w:cs="Times New Roman"/>
          <w:b/>
          <w:bCs/>
          <w:color w:val="000000"/>
          <w:lang w:eastAsia="ru-RU"/>
        </w:rPr>
      </w:pPr>
      <w:bookmarkStart w:id="1" w:name="_Hlk45693824"/>
      <w:r>
        <w:rPr>
          <w:rFonts w:eastAsia="Calibri" w:cs="Times New Roman"/>
          <w:b/>
          <w:bCs/>
          <w:color w:val="00000A"/>
          <w:shd w:val="clear" w:color="auto" w:fill="FFFFFF"/>
          <w:lang w:eastAsia="ru-RU"/>
        </w:rPr>
        <w:t>ПРАВА И ОБЯЗАННОСТИ СТОРОН</w:t>
      </w:r>
    </w:p>
    <w:p w:rsidR="00854AF3" w:rsidRPr="00854AF3" w:rsidRDefault="00854AF3" w:rsidP="00854AF3">
      <w:pPr>
        <w:widowControl w:val="0"/>
        <w:numPr>
          <w:ilvl w:val="1"/>
          <w:numId w:val="9"/>
        </w:numPr>
        <w:shd w:val="clear" w:color="auto" w:fill="FFFFFF"/>
        <w:tabs>
          <w:tab w:val="left" w:pos="993"/>
        </w:tabs>
        <w:suppressAutoHyphens w:val="0"/>
        <w:spacing w:after="60"/>
        <w:ind w:left="0" w:firstLine="567"/>
        <w:jc w:val="both"/>
        <w:rPr>
          <w:rFonts w:eastAsia="Calibri" w:cs="Times New Roman"/>
          <w:b/>
          <w:bCs/>
          <w:color w:val="000000"/>
          <w:lang w:eastAsia="ru-RU"/>
        </w:rPr>
      </w:pPr>
      <w:r w:rsidRPr="00854AF3">
        <w:rPr>
          <w:rFonts w:eastAsia="Calibri" w:cs="Times New Roman"/>
          <w:b/>
          <w:bCs/>
          <w:color w:val="00000A"/>
          <w:shd w:val="clear" w:color="auto" w:fill="FFFFFF"/>
          <w:lang w:eastAsia="ru-RU"/>
        </w:rPr>
        <w:t>Исполнитель:</w:t>
      </w:r>
    </w:p>
    <w:p w:rsidR="00854AF3" w:rsidRPr="00B141A3" w:rsidRDefault="00854AF3" w:rsidP="00B141A3">
      <w:pPr>
        <w:pStyle w:val="afa"/>
        <w:numPr>
          <w:ilvl w:val="2"/>
          <w:numId w:val="9"/>
        </w:numPr>
        <w:tabs>
          <w:tab w:val="left" w:pos="0"/>
        </w:tabs>
        <w:ind w:left="0" w:firstLine="426"/>
        <w:jc w:val="both"/>
        <w:rPr>
          <w:rFonts w:eastAsia="Times New Roman" w:cs="Times New Roman"/>
          <w:szCs w:val="24"/>
          <w:lang w:eastAsia="ru-RU"/>
        </w:rPr>
      </w:pPr>
      <w:r w:rsidRPr="00B141A3">
        <w:rPr>
          <w:rFonts w:cs="Times New Roman"/>
          <w:lang w:eastAsia="ru-RU"/>
        </w:rPr>
        <w:t xml:space="preserve">Обязуется оказать </w:t>
      </w:r>
      <w:r w:rsidRPr="00B141A3">
        <w:rPr>
          <w:rFonts w:cs="Times New Roman"/>
          <w:shd w:val="clear" w:color="auto" w:fill="FFFFFF"/>
          <w:lang w:eastAsia="ru-RU"/>
        </w:rPr>
        <w:t xml:space="preserve">услуги по организации </w:t>
      </w:r>
      <w:r w:rsidRPr="00B141A3">
        <w:rPr>
          <w:rFonts w:cs="Times New Roman"/>
          <w:szCs w:val="24"/>
          <w:shd w:val="clear" w:color="auto" w:fill="FFFFFF"/>
          <w:lang w:eastAsia="ru-RU"/>
        </w:rPr>
        <w:t>питания</w:t>
      </w:r>
      <w:r w:rsidR="002F1791">
        <w:rPr>
          <w:rFonts w:cs="Times New Roman"/>
          <w:szCs w:val="24"/>
          <w:shd w:val="clear" w:color="auto" w:fill="FFFFFF"/>
          <w:lang w:eastAsia="ru-RU"/>
        </w:rPr>
        <w:t xml:space="preserve"> </w:t>
      </w:r>
      <w:r w:rsidR="00B141A3" w:rsidRPr="00B141A3">
        <w:rPr>
          <w:szCs w:val="24"/>
        </w:rPr>
        <w:t xml:space="preserve">на производственных площадях Заказчика и производственных площадях Исполнителя </w:t>
      </w:r>
      <w:r w:rsidRPr="00B141A3">
        <w:rPr>
          <w:rFonts w:cs="Times New Roman"/>
          <w:szCs w:val="24"/>
          <w:lang w:eastAsia="ru-RU"/>
        </w:rPr>
        <w:t>согласно заявкам, пол</w:t>
      </w:r>
      <w:r w:rsidRPr="00B141A3">
        <w:rPr>
          <w:rFonts w:cs="Times New Roman"/>
          <w:lang w:eastAsia="ru-RU"/>
        </w:rPr>
        <w:t>ученным от Заказчика в соответствии с графиком раздачи и режимом питания. Заявка подается Заказчиком в соответствии с требованиями раздела 6 Контракта.</w:t>
      </w:r>
      <w:r w:rsidR="00F91289">
        <w:rPr>
          <w:rFonts w:cs="Times New Roman"/>
          <w:lang w:eastAsia="ru-RU"/>
        </w:rPr>
        <w:t xml:space="preserve"> </w:t>
      </w:r>
      <w:r w:rsidR="00B141A3" w:rsidRPr="00B141A3">
        <w:rPr>
          <w:rFonts w:eastAsia="Times New Roman" w:cs="Times New Roman"/>
          <w:lang w:eastAsia="ru-RU"/>
        </w:rPr>
        <w:t>Исполнитель обязуется предоставить допуск для проверки всех помещений Заказчику согласно п.4.2.15 настоящего контракта</w:t>
      </w:r>
      <w:r w:rsidR="00527863">
        <w:rPr>
          <w:rFonts w:eastAsia="Times New Roman" w:cs="Times New Roman"/>
          <w:lang w:eastAsia="ru-RU"/>
        </w:rPr>
        <w:t>.</w:t>
      </w:r>
    </w:p>
    <w:p w:rsidR="00854AF3" w:rsidRPr="00854AF3" w:rsidRDefault="00854AF3" w:rsidP="00764B56">
      <w:pPr>
        <w:widowControl w:val="0"/>
        <w:numPr>
          <w:ilvl w:val="2"/>
          <w:numId w:val="9"/>
        </w:numPr>
        <w:shd w:val="clear" w:color="auto" w:fill="FFFFFF"/>
        <w:tabs>
          <w:tab w:val="left" w:pos="720"/>
        </w:tabs>
        <w:suppressAutoHyphens w:val="0"/>
        <w:spacing w:after="60"/>
        <w:ind w:left="0" w:firstLine="426"/>
        <w:jc w:val="both"/>
        <w:rPr>
          <w:rFonts w:eastAsia="Calibri" w:cs="Times New Roman"/>
          <w:color w:val="000000"/>
          <w:lang w:eastAsia="ru-RU"/>
        </w:rPr>
      </w:pPr>
      <w:r w:rsidRPr="00854AF3">
        <w:rPr>
          <w:rFonts w:cs="Times New Roman"/>
          <w:lang w:eastAsia="ru-RU"/>
        </w:rPr>
        <w:t>Вправе производить замену продуктов, указанных в технологических документах, и/или блюд, указанных в меню, с последующим уведомлением Заказчика.</w:t>
      </w:r>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Осуществляет транспортировку пищевых продуктов, предназначенных для цели организации питания, с использованием специализированного транспорта для перевозки пищевых продуктов с соблюдением требований действующих санитарных норм.</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2" w:name="_Hlk142568542"/>
      <w:bookmarkStart w:id="3" w:name="_Hlk142568497"/>
      <w:r w:rsidRPr="00854AF3">
        <w:rPr>
          <w:rFonts w:cs="Times New Roman"/>
          <w:lang w:eastAsia="ru-RU"/>
        </w:rPr>
        <w:t>Обязуется соблюдать правила приемки поступающих продуктов (полуфабрикатов и сырья), а также условия хранения и реализации продуктов, обеспечивающих их качество и безопасность</w:t>
      </w:r>
      <w:bookmarkEnd w:id="2"/>
      <w:r w:rsidRPr="00854AF3">
        <w:rPr>
          <w:rFonts w:cs="Times New Roman"/>
          <w:lang w:eastAsia="ru-RU"/>
        </w:rPr>
        <w:t>.</w:t>
      </w:r>
    </w:p>
    <w:bookmarkEnd w:id="3"/>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Обязуется приобретать продукты при наличии сопроводительных документов, удостоверяющих их качество и безопасность (деклараций о соответствии, ветеринарных справок или свидетельств и т.д.). Сопроводительные документы на продукты Исполнитель обязуется сохранять до конца реализации продуктов.</w:t>
      </w:r>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Обязуется обеспечить технологию приготовления пищи, а в случае нарушения такой технологии или в случае неготовности пищи, допускать блюдо к выдаче только после устранения выявленных кулинарных недостатков.</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4" w:name="_Hlk142568574"/>
      <w:r w:rsidRPr="00854AF3">
        <w:rPr>
          <w:rFonts w:cs="Times New Roman"/>
          <w:lang w:eastAsia="ru-RU"/>
        </w:rPr>
        <w:lastRenderedPageBreak/>
        <w:t>Обязуется изготавливать продукцию общественного питания согласно технологическим документам (ТТК), разработанным и утвержденным руководителем Учреждения (или уполномоченным им лицом), и (или) согласно карточек-раскладок, предоставленных Заказчиком, и/или технологическим документам (ТК) в соответствии с сборниками рецептур блюд и кулинарных изделий, сборниками мучных кондитерских и булочных изделий для предприятий общественного питания. Выбор технологического документа определят Исполнитель</w:t>
      </w:r>
      <w:bookmarkEnd w:id="4"/>
      <w:r w:rsidRPr="00854AF3">
        <w:rPr>
          <w:rFonts w:cs="Times New Roman"/>
          <w:lang w:eastAsia="ru-RU"/>
        </w:rPr>
        <w:t>.</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5" w:name="_Hlk142563974"/>
      <w:r w:rsidRPr="00854AF3">
        <w:rPr>
          <w:rFonts w:cs="Times New Roman"/>
          <w:lang w:eastAsia="ru-RU"/>
        </w:rPr>
        <w:t>Обязуется проводить производственный контроль в соответствии с программой производственного контроля, установленной предприятием общественного питания</w:t>
      </w:r>
      <w:bookmarkEnd w:id="5"/>
      <w:r w:rsidRPr="00854AF3">
        <w:rPr>
          <w:rFonts w:cs="Times New Roman"/>
          <w:lang w:eastAsia="ru-RU"/>
        </w:rPr>
        <w:t>.</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6" w:name="_Hlk142564084"/>
      <w:r w:rsidRPr="00854AF3">
        <w:rPr>
          <w:rFonts w:cs="Times New Roman"/>
          <w:lang w:eastAsia="ru-RU"/>
        </w:rPr>
        <w:t>Обязуется в целях контроля за доброкачественностью и безопасностью приготовленных блюд производить отбор суточной пробы приготовленных блюд в соответствии с требованиями санитарно-эпидемиологических норм и правил.</w:t>
      </w:r>
      <w:bookmarkEnd w:id="6"/>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7" w:name="_Hlk142564138"/>
      <w:r w:rsidRPr="00854AF3">
        <w:rPr>
          <w:rFonts w:cs="Times New Roman"/>
          <w:lang w:eastAsia="ru-RU"/>
        </w:rPr>
        <w:t>Обязан соблюдать температурный режим готовых блюд при выдаче на пищеблоке, установленный технологическими документами. Срок раздачи готовых блюд не должен превышать 2 часов от момента приготовления, если иной срок не предусмотрен технологическими документами.</w:t>
      </w:r>
      <w:bookmarkEnd w:id="7"/>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8" w:name="_Hlk142568596"/>
      <w:r w:rsidRPr="00854AF3">
        <w:rPr>
          <w:rFonts w:cs="Times New Roman"/>
          <w:lang w:eastAsia="ru-RU"/>
        </w:rPr>
        <w:t>Обязуется обеспечить хранение продуктов на складе Исполнителя в соответствии с санитарно-гигиеническими требованиями, соблюдая сроки и условия хранения пищевых продуктов на складах</w:t>
      </w:r>
      <w:bookmarkEnd w:id="8"/>
      <w:r w:rsidRPr="00854AF3">
        <w:rPr>
          <w:rFonts w:cs="Times New Roman"/>
          <w:lang w:eastAsia="ru-RU"/>
        </w:rPr>
        <w:t>.</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9" w:name="_Hlk142564265"/>
      <w:bookmarkStart w:id="10" w:name="_Hlk142564252"/>
      <w:r w:rsidRPr="00854AF3">
        <w:rPr>
          <w:rFonts w:cs="Times New Roman"/>
          <w:lang w:eastAsia="ru-RU"/>
        </w:rPr>
        <w:t>Обязуется привлекать к оказанию услуг персонал, имеющий личные медицинские (санитарные) книжки установленного образца в соответствии с действующим законодательством Российской Федерации</w:t>
      </w:r>
      <w:bookmarkEnd w:id="9"/>
      <w:r w:rsidRPr="00854AF3">
        <w:rPr>
          <w:rFonts w:cs="Times New Roman"/>
          <w:lang w:eastAsia="ru-RU"/>
        </w:rPr>
        <w:t>.</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11" w:name="_Hlk142568617"/>
      <w:bookmarkEnd w:id="10"/>
      <w:r w:rsidRPr="00854AF3">
        <w:rPr>
          <w:rFonts w:cs="Times New Roman"/>
          <w:lang w:eastAsia="ru-RU"/>
        </w:rPr>
        <w:t>Обязуется назначить ответственного за оказание услуг по организации питания.</w:t>
      </w:r>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Обязуется включить в бракеражную комиссию ответственного сотрудника Заказчика, Учреждения по запросу Заказчика, Учреждения.</w:t>
      </w:r>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Обязуется по запросу Заказчика предоставить документы, подтверждающие качество и безопасность продукции, приобретаемой Исполнителем для оказания услуг по организации питания в течение 5 (пяти) рабочих дней.</w:t>
      </w:r>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Обязуется не допускать использование при приготовлении готовых блюд продуктов с истекшими сроками годности.</w:t>
      </w:r>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Обязуется своевременно формировать и предоставлять отчетные документы в соответствии с требованиями Контракта.</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12" w:name="_Hlk142567596"/>
      <w:bookmarkEnd w:id="11"/>
      <w:r w:rsidRPr="00854AF3">
        <w:rPr>
          <w:rFonts w:cs="Times New Roman"/>
          <w:lang w:eastAsia="ru-RU"/>
        </w:rPr>
        <w:t>Обязуется обеспечить ответственному сотруднику Заказчика, Учреждения возможности осуществления контроля за качеством готовых блюд на пищеблоке перед их выдачей.</w:t>
      </w:r>
      <w:bookmarkEnd w:id="12"/>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Работники Исполнителя обязуются соблюдать следующие правила личной гигиены:</w:t>
      </w:r>
    </w:p>
    <w:p w:rsidR="00854AF3" w:rsidRPr="00854AF3" w:rsidRDefault="00854AF3" w:rsidP="00764B56">
      <w:pPr>
        <w:numPr>
          <w:ilvl w:val="2"/>
          <w:numId w:val="11"/>
        </w:numPr>
        <w:suppressAutoHyphens w:val="0"/>
        <w:spacing w:after="60"/>
        <w:ind w:left="0" w:firstLine="426"/>
        <w:jc w:val="both"/>
        <w:rPr>
          <w:rFonts w:cs="Times New Roman"/>
          <w:lang w:eastAsia="ru-RU"/>
        </w:rPr>
      </w:pPr>
      <w:r w:rsidRPr="00854AF3">
        <w:rPr>
          <w:rFonts w:cs="Times New Roman"/>
          <w:lang w:eastAsia="ru-RU"/>
        </w:rPr>
        <w:t>работать в чистой санитарной одежде, менять ее по мере загрязнения;</w:t>
      </w:r>
    </w:p>
    <w:p w:rsidR="00854AF3" w:rsidRPr="00854AF3" w:rsidRDefault="00854AF3" w:rsidP="00764B56">
      <w:pPr>
        <w:numPr>
          <w:ilvl w:val="2"/>
          <w:numId w:val="11"/>
        </w:numPr>
        <w:suppressAutoHyphens w:val="0"/>
        <w:spacing w:after="60"/>
        <w:ind w:left="0" w:firstLine="426"/>
        <w:jc w:val="both"/>
        <w:rPr>
          <w:rFonts w:cs="Times New Roman"/>
          <w:lang w:eastAsia="ru-RU"/>
        </w:rPr>
      </w:pPr>
      <w:bookmarkStart w:id="13" w:name="_Hlk142567672"/>
      <w:r w:rsidRPr="00854AF3">
        <w:rPr>
          <w:rFonts w:cs="Times New Roman"/>
          <w:lang w:eastAsia="ru-RU"/>
        </w:rPr>
        <w:t>соблюдать правила посещения санитарной комнаты</w:t>
      </w:r>
      <w:bookmarkEnd w:id="13"/>
      <w:r w:rsidRPr="00854AF3">
        <w:rPr>
          <w:rFonts w:cs="Times New Roman"/>
          <w:lang w:eastAsia="ru-RU"/>
        </w:rPr>
        <w:t>;</w:t>
      </w:r>
    </w:p>
    <w:p w:rsidR="00854AF3" w:rsidRPr="00854AF3" w:rsidRDefault="00854AF3" w:rsidP="00764B56">
      <w:pPr>
        <w:numPr>
          <w:ilvl w:val="2"/>
          <w:numId w:val="11"/>
        </w:numPr>
        <w:suppressAutoHyphens w:val="0"/>
        <w:spacing w:after="60"/>
        <w:ind w:left="0" w:firstLine="426"/>
        <w:jc w:val="both"/>
        <w:rPr>
          <w:rFonts w:cs="Times New Roman"/>
          <w:lang w:eastAsia="ru-RU"/>
        </w:rPr>
      </w:pPr>
      <w:r w:rsidRPr="00854AF3">
        <w:rPr>
          <w:rFonts w:cs="Times New Roman"/>
          <w:lang w:eastAsia="ru-RU"/>
        </w:rPr>
        <w:t>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854AF3" w:rsidRPr="00854AF3" w:rsidRDefault="00854AF3" w:rsidP="00764B56">
      <w:pPr>
        <w:numPr>
          <w:ilvl w:val="2"/>
          <w:numId w:val="11"/>
        </w:numPr>
        <w:suppressAutoHyphens w:val="0"/>
        <w:spacing w:after="60"/>
        <w:ind w:left="0" w:firstLine="426"/>
        <w:jc w:val="both"/>
        <w:rPr>
          <w:rFonts w:cs="Times New Roman"/>
          <w:lang w:eastAsia="ru-RU"/>
        </w:rPr>
      </w:pPr>
      <w:r w:rsidRPr="00854AF3">
        <w:rPr>
          <w:rFonts w:cs="Times New Roman"/>
          <w:lang w:eastAsia="ru-RU"/>
        </w:rPr>
        <w:t>сообщать обо всех случаях заболеваний кишечными инфекциями в семье работника;</w:t>
      </w:r>
    </w:p>
    <w:p w:rsidR="00854AF3" w:rsidRPr="00854AF3" w:rsidRDefault="00854AF3" w:rsidP="00764B56">
      <w:pPr>
        <w:numPr>
          <w:ilvl w:val="2"/>
          <w:numId w:val="11"/>
        </w:numPr>
        <w:suppressAutoHyphens w:val="0"/>
        <w:spacing w:after="60"/>
        <w:ind w:left="0" w:firstLine="426"/>
        <w:jc w:val="both"/>
        <w:rPr>
          <w:rFonts w:cs="Times New Roman"/>
          <w:lang w:eastAsia="ru-RU"/>
        </w:rPr>
      </w:pPr>
      <w:bookmarkStart w:id="14" w:name="_Hlk142567725"/>
      <w:r w:rsidRPr="00854AF3">
        <w:rPr>
          <w:rFonts w:cs="Times New Roman"/>
          <w:lang w:eastAsia="ru-RU"/>
        </w:rPr>
        <w:t>соблюдать требования действующих санитарно-эпидемиологические правил и норм</w:t>
      </w:r>
      <w:bookmarkEnd w:id="14"/>
      <w:r w:rsidRPr="00854AF3">
        <w:rPr>
          <w:rFonts w:cs="Times New Roman"/>
          <w:lang w:eastAsia="ru-RU"/>
        </w:rPr>
        <w:t>.</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15" w:name="_Hlk142567777"/>
      <w:r w:rsidRPr="00854AF3">
        <w:rPr>
          <w:rFonts w:cs="Times New Roman"/>
          <w:lang w:eastAsia="ru-RU"/>
        </w:rPr>
        <w:lastRenderedPageBreak/>
        <w:t>Обязуется обеспечить работников Исполнителя санитарной одеждой, достаточным количеством моющих, дезинфицирующих средств и других предметов материально технического оснащения.</w:t>
      </w:r>
      <w:bookmarkEnd w:id="15"/>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16" w:name="_Hlk142567934"/>
      <w:r w:rsidRPr="00854AF3">
        <w:rPr>
          <w:rFonts w:cs="Times New Roman"/>
          <w:lang w:eastAsia="ru-RU"/>
        </w:rPr>
        <w:t>Обязуется соблюдать обязательные требования к качеству готового питания, его безопасности для жизни и здоровья людей, установленные в государственных стандартах, санитарных правилах, технологических нормативах.</w:t>
      </w:r>
      <w:bookmarkEnd w:id="16"/>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17" w:name="_Hlk142568662"/>
      <w:r w:rsidRPr="00854AF3">
        <w:rPr>
          <w:rFonts w:cs="Times New Roman"/>
          <w:lang w:eastAsia="ru-RU"/>
        </w:rPr>
        <w:t>Вправе организовать на территории Учреждений дополнительное питание, в том числе через буфеты в условиях свободного выбора в соответствии с ассортиментным перечнем дополнительного питания</w:t>
      </w:r>
      <w:bookmarkEnd w:id="17"/>
      <w:r w:rsidRPr="00854AF3">
        <w:rPr>
          <w:rFonts w:cs="Times New Roman"/>
          <w:lang w:eastAsia="ru-RU"/>
        </w:rPr>
        <w:t>.</w:t>
      </w:r>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18" w:name="_Hlk142568074"/>
      <w:r w:rsidRPr="00854AF3">
        <w:rPr>
          <w:rFonts w:cs="Times New Roman"/>
          <w:lang w:eastAsia="ru-RU"/>
        </w:rPr>
        <w:t>Вправе использовать при оказании услуг по организации питания полуфабрикаты и/или полуфабрикаты высокой степени готовности (мясные, рыбные, мытые и/или очищенные овощи и другое).</w:t>
      </w:r>
      <w:bookmarkEnd w:id="18"/>
    </w:p>
    <w:p w:rsidR="00854AF3" w:rsidRPr="00854AF3" w:rsidRDefault="00854AF3" w:rsidP="00764B56">
      <w:pPr>
        <w:numPr>
          <w:ilvl w:val="2"/>
          <w:numId w:val="9"/>
        </w:numPr>
        <w:suppressAutoHyphens w:val="0"/>
        <w:spacing w:after="60"/>
        <w:ind w:left="0" w:firstLine="426"/>
        <w:jc w:val="both"/>
        <w:rPr>
          <w:rFonts w:cs="Times New Roman"/>
          <w:lang w:eastAsia="ru-RU"/>
        </w:rPr>
      </w:pPr>
      <w:bookmarkStart w:id="19" w:name="_Hlk142568252"/>
      <w:r w:rsidRPr="00854AF3">
        <w:rPr>
          <w:rFonts w:cs="Times New Roman"/>
          <w:lang w:eastAsia="ru-RU"/>
        </w:rPr>
        <w:t xml:space="preserve">Обязан принять имущество (нежилые помещения, движимое имущество (технологическое, холодильное и прочее оборудование, а также кухонный инвентарь)), предоставленное в соответствии с пунктом </w:t>
      </w:r>
      <w:r w:rsidRPr="00854AF3">
        <w:rPr>
          <w:rFonts w:cs="Times New Roman"/>
          <w:spacing w:val="1"/>
          <w:lang w:eastAsia="ru-RU"/>
        </w:rPr>
        <w:t>4.2.8.</w:t>
      </w:r>
      <w:r w:rsidRPr="00854AF3">
        <w:rPr>
          <w:rFonts w:cs="Times New Roman"/>
          <w:lang w:eastAsia="ru-RU"/>
        </w:rPr>
        <w:t>Контракта и необходимое Исполнителю в целях исполнения Контракта, в рабочем состоянии не позднее дня начала оказания услуг по организации питания по настоящему Контракту.</w:t>
      </w:r>
      <w:bookmarkEnd w:id="19"/>
    </w:p>
    <w:p w:rsidR="00854AF3" w:rsidRPr="00854AF3" w:rsidRDefault="00854AF3" w:rsidP="00764B56">
      <w:pPr>
        <w:numPr>
          <w:ilvl w:val="2"/>
          <w:numId w:val="9"/>
        </w:numPr>
        <w:suppressAutoHyphens w:val="0"/>
        <w:spacing w:after="60"/>
        <w:ind w:left="0" w:firstLine="426"/>
        <w:jc w:val="both"/>
        <w:rPr>
          <w:rFonts w:cs="Times New Roman"/>
          <w:lang w:eastAsia="ru-RU"/>
        </w:rPr>
      </w:pPr>
      <w:r w:rsidRPr="00854AF3">
        <w:rPr>
          <w:rFonts w:cs="Times New Roman"/>
          <w:lang w:eastAsia="ru-RU"/>
        </w:rPr>
        <w:t xml:space="preserve">Обязан подписать направленные Заказчиком договоры, предусмотренные пунктом </w:t>
      </w:r>
      <w:r w:rsidRPr="00854AF3">
        <w:rPr>
          <w:rFonts w:cs="Times New Roman"/>
          <w:spacing w:val="1"/>
          <w:lang w:eastAsia="ru-RU"/>
        </w:rPr>
        <w:t xml:space="preserve">4.2.8. </w:t>
      </w:r>
      <w:r w:rsidRPr="00854AF3">
        <w:rPr>
          <w:rFonts w:cs="Times New Roman"/>
          <w:lang w:eastAsia="ru-RU"/>
        </w:rPr>
        <w:t>Контракта, в течение 10 (десяти) рабочих дней с момента их получения от Заказчика. В случае, если какой-либо договор требует государственной регистрации Заказчик обязуется предоставить Исполнителю необходимую для осуществления такой регистрации техническую и иную документацию одновременно с проектом договора. В случае непредоставления такой документации вместе с проектом договора Исполнитель освобождается от ответственности за неисполнение обязательства по регистрации договора в указанный договором срок (в случае его установления).</w:t>
      </w:r>
    </w:p>
    <w:p w:rsidR="00854AF3" w:rsidRPr="00854AF3" w:rsidRDefault="00854AF3" w:rsidP="00764B56">
      <w:pPr>
        <w:numPr>
          <w:ilvl w:val="2"/>
          <w:numId w:val="9"/>
        </w:numPr>
        <w:tabs>
          <w:tab w:val="left" w:pos="1276"/>
        </w:tabs>
        <w:suppressAutoHyphens w:val="0"/>
        <w:spacing w:after="60"/>
        <w:ind w:left="0" w:firstLine="426"/>
        <w:jc w:val="both"/>
        <w:rPr>
          <w:rFonts w:cs="Times New Roman"/>
          <w:lang w:eastAsia="ru-RU"/>
        </w:rPr>
      </w:pPr>
      <w:r w:rsidRPr="00854AF3">
        <w:rPr>
          <w:rFonts w:cs="Times New Roman"/>
          <w:lang w:eastAsia="ru-RU"/>
        </w:rPr>
        <w:t>Обязан подписать направленные Заказчиком договоры на возмещение коммунальных услуг согласно условиям, определенным в соответствии с конкурсной документацией, на основании которой заключен Контракт, в течение 10 (десяти) рабочих дней с момента получения договоров от Заказчика.</w:t>
      </w:r>
    </w:p>
    <w:p w:rsidR="00854AF3" w:rsidRPr="00854AF3" w:rsidRDefault="00854AF3" w:rsidP="00764B56">
      <w:pPr>
        <w:widowControl w:val="0"/>
        <w:numPr>
          <w:ilvl w:val="2"/>
          <w:numId w:val="9"/>
        </w:numPr>
        <w:tabs>
          <w:tab w:val="left" w:pos="1254"/>
        </w:tabs>
        <w:suppressAutoHyphens w:val="0"/>
        <w:autoSpaceDE w:val="0"/>
        <w:autoSpaceDN w:val="0"/>
        <w:spacing w:after="60"/>
        <w:ind w:left="0" w:right="32" w:firstLine="426"/>
        <w:jc w:val="both"/>
        <w:rPr>
          <w:rFonts w:cs="Times New Roman"/>
        </w:rPr>
      </w:pPr>
      <w:bookmarkStart w:id="20" w:name="_Hlk142568003"/>
      <w:r w:rsidRPr="00854AF3">
        <w:rPr>
          <w:rFonts w:cs="Times New Roman"/>
          <w:spacing w:val="-1"/>
        </w:rPr>
        <w:t>Исполнитель вправе привлекать для оказания услуг третьих лиц (</w:t>
      </w:r>
      <w:r w:rsidRPr="00854AF3">
        <w:rPr>
          <w:rFonts w:cs="Times New Roman"/>
        </w:rPr>
        <w:t>соисполнителей, субподрядчиков)</w:t>
      </w:r>
      <w:bookmarkEnd w:id="20"/>
      <w:r w:rsidRPr="00854AF3">
        <w:rPr>
          <w:rFonts w:cs="Times New Roman"/>
        </w:rPr>
        <w:t>.</w:t>
      </w:r>
    </w:p>
    <w:p w:rsidR="00854AF3" w:rsidRPr="00854AF3" w:rsidRDefault="00854AF3" w:rsidP="00764B56">
      <w:pPr>
        <w:widowControl w:val="0"/>
        <w:numPr>
          <w:ilvl w:val="2"/>
          <w:numId w:val="9"/>
        </w:numPr>
        <w:tabs>
          <w:tab w:val="left" w:pos="1254"/>
        </w:tabs>
        <w:suppressAutoHyphens w:val="0"/>
        <w:autoSpaceDE w:val="0"/>
        <w:autoSpaceDN w:val="0"/>
        <w:spacing w:after="60"/>
        <w:ind w:left="0" w:right="32" w:firstLine="426"/>
        <w:jc w:val="both"/>
        <w:rPr>
          <w:rFonts w:cs="Times New Roman"/>
        </w:rPr>
      </w:pPr>
      <w:bookmarkStart w:id="21" w:name="_Hlk142568687"/>
      <w:r w:rsidRPr="00854AF3">
        <w:rPr>
          <w:rFonts w:cs="Times New Roman"/>
        </w:rPr>
        <w:t>Работники пищеблока Исполнителя должны своевременно проходить предварительные и периодические медицинские осмотры, гигиеническое обучение.</w:t>
      </w:r>
    </w:p>
    <w:p w:rsidR="00854AF3" w:rsidRPr="00854AF3" w:rsidRDefault="00854AF3" w:rsidP="00764B56">
      <w:pPr>
        <w:widowControl w:val="0"/>
        <w:numPr>
          <w:ilvl w:val="2"/>
          <w:numId w:val="9"/>
        </w:numPr>
        <w:tabs>
          <w:tab w:val="left" w:pos="1254"/>
        </w:tabs>
        <w:suppressAutoHyphens w:val="0"/>
        <w:autoSpaceDE w:val="0"/>
        <w:autoSpaceDN w:val="0"/>
        <w:spacing w:after="60"/>
        <w:ind w:left="0" w:right="32" w:firstLine="426"/>
        <w:jc w:val="both"/>
        <w:rPr>
          <w:rFonts w:cs="Times New Roman"/>
        </w:rPr>
      </w:pPr>
      <w:r w:rsidRPr="00854AF3">
        <w:rPr>
          <w:rFonts w:cs="Times New Roman"/>
        </w:rPr>
        <w:t xml:space="preserve">Проводить в помещениях, принятых к пользованию по договорам, указанным в </w:t>
      </w:r>
      <w:r w:rsidRPr="00DE382D">
        <w:rPr>
          <w:rFonts w:cs="Times New Roman"/>
        </w:rPr>
        <w:t>пункте</w:t>
      </w:r>
      <w:r w:rsidR="00DE382D" w:rsidRPr="00DE382D">
        <w:rPr>
          <w:rFonts w:cs="Times New Roman"/>
        </w:rPr>
        <w:t xml:space="preserve"> 4.2.8</w:t>
      </w:r>
      <w:r w:rsidRPr="00DE382D">
        <w:rPr>
          <w:rFonts w:cs="Times New Roman"/>
        </w:rPr>
        <w:t xml:space="preserve"> Контракта</w:t>
      </w:r>
      <w:r w:rsidRPr="00854AF3">
        <w:rPr>
          <w:rFonts w:cs="Times New Roman"/>
          <w:spacing w:val="1"/>
        </w:rPr>
        <w:t>,</w:t>
      </w:r>
      <w:r w:rsidRPr="00854AF3">
        <w:rPr>
          <w:rFonts w:cs="Times New Roman"/>
        </w:rPr>
        <w:t xml:space="preserve"> мероприятия по дезинфекции, дезинсекции и дератизации, в соответствии с программой производственного контроля, а также текущие и генеральные уборки.</w:t>
      </w:r>
    </w:p>
    <w:p w:rsidR="00854AF3" w:rsidRPr="00854AF3" w:rsidRDefault="00854AF3" w:rsidP="00764B56">
      <w:pPr>
        <w:widowControl w:val="0"/>
        <w:numPr>
          <w:ilvl w:val="2"/>
          <w:numId w:val="9"/>
        </w:numPr>
        <w:tabs>
          <w:tab w:val="left" w:pos="1418"/>
        </w:tabs>
        <w:suppressAutoHyphens w:val="0"/>
        <w:autoSpaceDE w:val="0"/>
        <w:autoSpaceDN w:val="0"/>
        <w:spacing w:after="60"/>
        <w:ind w:left="0" w:right="32" w:firstLine="426"/>
        <w:jc w:val="both"/>
        <w:rPr>
          <w:rFonts w:cs="Times New Roman"/>
        </w:rPr>
      </w:pPr>
      <w:r w:rsidRPr="00854AF3">
        <w:rPr>
          <w:rFonts w:cs="Times New Roman"/>
        </w:rPr>
        <w:t>Для обработки посуды Исполнитель обязан использовать моющие, чистящие и дезинфицирующие средства, разрешенные к применению на предприятиях общественного питания в установленном порядке. В моечных помещениях Исполнитель обязан разместить инструкцию о правилах мытья посуды и инвентаря.</w:t>
      </w:r>
    </w:p>
    <w:p w:rsidR="00854AF3" w:rsidRPr="00854AF3" w:rsidRDefault="00854AF3" w:rsidP="00764B56">
      <w:pPr>
        <w:widowControl w:val="0"/>
        <w:numPr>
          <w:ilvl w:val="2"/>
          <w:numId w:val="9"/>
        </w:numPr>
        <w:tabs>
          <w:tab w:val="left" w:pos="1418"/>
        </w:tabs>
        <w:suppressAutoHyphens w:val="0"/>
        <w:autoSpaceDE w:val="0"/>
        <w:autoSpaceDN w:val="0"/>
        <w:spacing w:after="60"/>
        <w:ind w:left="0" w:right="32" w:firstLine="426"/>
        <w:jc w:val="both"/>
        <w:rPr>
          <w:rFonts w:cs="Times New Roman"/>
        </w:rPr>
      </w:pPr>
      <w:r w:rsidRPr="00854AF3">
        <w:rPr>
          <w:rFonts w:cs="Times New Roman"/>
        </w:rPr>
        <w:t xml:space="preserve">Исполнитель обязан осуществлять вынос отходов из производственных помещений, переданных в пользование Заказчиком по договорам, указанным в </w:t>
      </w:r>
      <w:r w:rsidRPr="00854AF3">
        <w:rPr>
          <w:rFonts w:cs="Times New Roman"/>
          <w:spacing w:val="1"/>
        </w:rPr>
        <w:t>пункте 4.2.8. Контракта,</w:t>
      </w:r>
      <w:r w:rsidRPr="00854AF3">
        <w:rPr>
          <w:rFonts w:cs="Times New Roman"/>
        </w:rPr>
        <w:t xml:space="preserve"> на контейнерную и/или специальную площадку для сбора отходов, организованную Заказчиком, своими силами.</w:t>
      </w:r>
    </w:p>
    <w:p w:rsidR="00854AF3" w:rsidRPr="00854AF3" w:rsidRDefault="00854AF3" w:rsidP="00764B56">
      <w:pPr>
        <w:widowControl w:val="0"/>
        <w:numPr>
          <w:ilvl w:val="2"/>
          <w:numId w:val="9"/>
        </w:numPr>
        <w:tabs>
          <w:tab w:val="left" w:pos="1418"/>
        </w:tabs>
        <w:suppressAutoHyphens w:val="0"/>
        <w:autoSpaceDE w:val="0"/>
        <w:autoSpaceDN w:val="0"/>
        <w:spacing w:after="60"/>
        <w:ind w:left="0" w:right="32" w:firstLine="426"/>
        <w:jc w:val="both"/>
        <w:rPr>
          <w:rFonts w:cs="Times New Roman"/>
        </w:rPr>
      </w:pPr>
      <w:r w:rsidRPr="00854AF3">
        <w:rPr>
          <w:rFonts w:cs="Times New Roman"/>
        </w:rPr>
        <w:t>Соблюдать требования противопожарной безопасности, требования техники безопасности и охраны труда, правила внутреннего распорядка.</w:t>
      </w:r>
    </w:p>
    <w:p w:rsidR="00854AF3" w:rsidRPr="00854AF3" w:rsidRDefault="00854AF3" w:rsidP="00764B56">
      <w:pPr>
        <w:widowControl w:val="0"/>
        <w:numPr>
          <w:ilvl w:val="2"/>
          <w:numId w:val="9"/>
        </w:numPr>
        <w:tabs>
          <w:tab w:val="left" w:pos="1418"/>
        </w:tabs>
        <w:suppressAutoHyphens w:val="0"/>
        <w:autoSpaceDE w:val="0"/>
        <w:autoSpaceDN w:val="0"/>
        <w:spacing w:after="60"/>
        <w:ind w:left="0" w:right="32" w:firstLine="426"/>
        <w:jc w:val="both"/>
        <w:rPr>
          <w:rFonts w:cs="Times New Roman"/>
        </w:rPr>
      </w:pPr>
      <w:r w:rsidRPr="00854AF3">
        <w:rPr>
          <w:rFonts w:cs="Times New Roman"/>
        </w:rPr>
        <w:t>По запросу Заказчика предоставлять в течение 5 (пяти) рабочих дней протоколы лабораторных испытаний, проведенных в рамках производственного контроля.</w:t>
      </w:r>
    </w:p>
    <w:p w:rsidR="00854AF3" w:rsidRPr="00854AF3" w:rsidRDefault="00854AF3" w:rsidP="00764B56">
      <w:pPr>
        <w:widowControl w:val="0"/>
        <w:numPr>
          <w:ilvl w:val="2"/>
          <w:numId w:val="9"/>
        </w:numPr>
        <w:tabs>
          <w:tab w:val="left" w:pos="1418"/>
        </w:tabs>
        <w:suppressAutoHyphens w:val="0"/>
        <w:autoSpaceDE w:val="0"/>
        <w:autoSpaceDN w:val="0"/>
        <w:spacing w:after="60"/>
        <w:ind w:left="0" w:right="32" w:firstLine="426"/>
        <w:jc w:val="both"/>
        <w:rPr>
          <w:rFonts w:cs="Times New Roman"/>
        </w:rPr>
      </w:pPr>
      <w:r w:rsidRPr="00854AF3">
        <w:rPr>
          <w:rFonts w:cs="Times New Roman"/>
        </w:rPr>
        <w:t xml:space="preserve">Своевременно информировать Заказчика об аварийных ситуациях, </w:t>
      </w:r>
      <w:r w:rsidRPr="00854AF3">
        <w:rPr>
          <w:rFonts w:cs="Times New Roman"/>
        </w:rPr>
        <w:lastRenderedPageBreak/>
        <w:t>остановках производства.</w:t>
      </w:r>
    </w:p>
    <w:p w:rsidR="00854AF3" w:rsidRDefault="00854AF3" w:rsidP="00764B56">
      <w:pPr>
        <w:widowControl w:val="0"/>
        <w:numPr>
          <w:ilvl w:val="2"/>
          <w:numId w:val="9"/>
        </w:numPr>
        <w:tabs>
          <w:tab w:val="left" w:pos="1418"/>
        </w:tabs>
        <w:suppressAutoHyphens w:val="0"/>
        <w:autoSpaceDE w:val="0"/>
        <w:autoSpaceDN w:val="0"/>
        <w:spacing w:after="60"/>
        <w:ind w:left="0" w:right="32" w:firstLine="426"/>
        <w:jc w:val="both"/>
        <w:rPr>
          <w:rFonts w:cs="Times New Roman"/>
        </w:rPr>
      </w:pPr>
      <w:r w:rsidRPr="00854AF3">
        <w:rPr>
          <w:rFonts w:cs="Times New Roman"/>
        </w:rPr>
        <w:t>В случае изменения расчетного счета, иных реквизитов Исполнителя сообщить об этом Заказчику с указанием новых реквизитов.</w:t>
      </w:r>
      <w:bookmarkEnd w:id="21"/>
    </w:p>
    <w:p w:rsidR="00D17845" w:rsidRPr="00D17845" w:rsidRDefault="00D17845" w:rsidP="0006513A">
      <w:pPr>
        <w:widowControl w:val="0"/>
        <w:tabs>
          <w:tab w:val="left" w:pos="1418"/>
        </w:tabs>
        <w:suppressAutoHyphens w:val="0"/>
        <w:autoSpaceDE w:val="0"/>
        <w:autoSpaceDN w:val="0"/>
        <w:spacing w:after="60"/>
        <w:ind w:right="32"/>
        <w:jc w:val="both"/>
        <w:rPr>
          <w:rFonts w:cs="Times New Roman"/>
        </w:rPr>
      </w:pPr>
      <w:r w:rsidRPr="00D17845">
        <w:rPr>
          <w:rFonts w:cs="Times New Roman"/>
        </w:rPr>
        <w:t xml:space="preserve">  4.1.36. В случае, если Исполнитель не является субъектом малого предпринимательства или социально ориентированной некоммерческой организацией Исполнитель обязан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Соисполнитель) в объеме 25 % от цены Контракта.</w:t>
      </w:r>
    </w:p>
    <w:p w:rsidR="00D17845" w:rsidRPr="00D17845" w:rsidRDefault="00D17845" w:rsidP="0006513A">
      <w:pPr>
        <w:widowControl w:val="0"/>
        <w:tabs>
          <w:tab w:val="left" w:pos="1418"/>
        </w:tabs>
        <w:suppressAutoHyphens w:val="0"/>
        <w:autoSpaceDE w:val="0"/>
        <w:autoSpaceDN w:val="0"/>
        <w:spacing w:after="60"/>
        <w:ind w:right="32"/>
        <w:jc w:val="both"/>
        <w:rPr>
          <w:rFonts w:cs="Times New Roman"/>
        </w:rPr>
      </w:pPr>
      <w:r w:rsidRPr="00D17845">
        <w:rPr>
          <w:rFonts w:cs="Times New Roman"/>
        </w:rPr>
        <w:t>4.1.37. В случае привлечения соисполнителя, в срок не более 10 рабочих дней со дня заключения договора с Соисполнителем представить Заказчику:</w:t>
      </w:r>
    </w:p>
    <w:p w:rsidR="00D17845" w:rsidRPr="00D17845" w:rsidRDefault="00D17845" w:rsidP="00D17845">
      <w:pPr>
        <w:widowControl w:val="0"/>
        <w:tabs>
          <w:tab w:val="left" w:pos="1418"/>
        </w:tabs>
        <w:suppressAutoHyphens w:val="0"/>
        <w:autoSpaceDE w:val="0"/>
        <w:autoSpaceDN w:val="0"/>
        <w:spacing w:after="60"/>
        <w:ind w:left="426" w:right="32"/>
        <w:jc w:val="both"/>
        <w:rPr>
          <w:rFonts w:cs="Times New Roman"/>
        </w:rPr>
      </w:pPr>
      <w:r w:rsidRPr="00D17845">
        <w:rPr>
          <w:rFonts w:cs="Times New Roman"/>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17845" w:rsidRPr="00D17845" w:rsidRDefault="00D17845" w:rsidP="00D17845">
      <w:pPr>
        <w:widowControl w:val="0"/>
        <w:tabs>
          <w:tab w:val="left" w:pos="1418"/>
        </w:tabs>
        <w:suppressAutoHyphens w:val="0"/>
        <w:autoSpaceDE w:val="0"/>
        <w:autoSpaceDN w:val="0"/>
        <w:spacing w:after="60"/>
        <w:ind w:left="426" w:right="32"/>
        <w:jc w:val="both"/>
        <w:rPr>
          <w:rFonts w:cs="Times New Roman"/>
        </w:rPr>
      </w:pPr>
      <w:r w:rsidRPr="00D17845">
        <w:rPr>
          <w:rFonts w:cs="Times New Roman"/>
        </w:rPr>
        <w:t>б) копию договора (договоров), заключенного с Соисполнителем, заверенную Исполнителем.</w:t>
      </w:r>
    </w:p>
    <w:p w:rsidR="00D17845" w:rsidRPr="00D17845" w:rsidRDefault="00D17845" w:rsidP="0006513A">
      <w:pPr>
        <w:widowControl w:val="0"/>
        <w:tabs>
          <w:tab w:val="left" w:pos="1418"/>
        </w:tabs>
        <w:suppressAutoHyphens w:val="0"/>
        <w:autoSpaceDE w:val="0"/>
        <w:autoSpaceDN w:val="0"/>
        <w:spacing w:after="60"/>
        <w:ind w:right="32"/>
        <w:jc w:val="both"/>
        <w:rPr>
          <w:rFonts w:cs="Times New Roman"/>
        </w:rPr>
      </w:pPr>
      <w:r w:rsidRPr="00D17845">
        <w:rPr>
          <w:rFonts w:cs="Times New Roman"/>
        </w:rPr>
        <w:t>4.1.38. В случае замены Соисполнителя на этапе исполнения Контракта на другого Соисполнителя, представлять Заказчику документы, указанные в пункте 4.1.37. настоящего раздела, в течение 10 рабочих дней со дня заключения договора с новым Соисполнителем.</w:t>
      </w:r>
    </w:p>
    <w:p w:rsidR="00D17845" w:rsidRPr="00D17845" w:rsidRDefault="00D17845" w:rsidP="0006513A">
      <w:pPr>
        <w:widowControl w:val="0"/>
        <w:tabs>
          <w:tab w:val="left" w:pos="1418"/>
        </w:tabs>
        <w:suppressAutoHyphens w:val="0"/>
        <w:autoSpaceDE w:val="0"/>
        <w:autoSpaceDN w:val="0"/>
        <w:spacing w:after="60"/>
        <w:ind w:right="32"/>
        <w:jc w:val="both"/>
        <w:rPr>
          <w:rFonts w:cs="Times New Roman"/>
        </w:rPr>
      </w:pPr>
      <w:r w:rsidRPr="00D17845">
        <w:rPr>
          <w:rFonts w:cs="Times New Roman"/>
        </w:rPr>
        <w:t>4.1.39. В случае привлечения соисполнителя,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D17845" w:rsidRPr="00D17845" w:rsidRDefault="00D17845" w:rsidP="00D17845">
      <w:pPr>
        <w:widowControl w:val="0"/>
        <w:tabs>
          <w:tab w:val="left" w:pos="1418"/>
        </w:tabs>
        <w:suppressAutoHyphens w:val="0"/>
        <w:autoSpaceDE w:val="0"/>
        <w:autoSpaceDN w:val="0"/>
        <w:spacing w:after="60"/>
        <w:ind w:left="426" w:right="32"/>
        <w:jc w:val="both"/>
        <w:rPr>
          <w:rFonts w:cs="Times New Roman"/>
        </w:rPr>
      </w:pPr>
      <w:r w:rsidRPr="00D17845">
        <w:rPr>
          <w:rFonts w:cs="Times New Roman"/>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D17845" w:rsidRPr="00D17845" w:rsidRDefault="00D17845" w:rsidP="00D17845">
      <w:pPr>
        <w:widowControl w:val="0"/>
        <w:tabs>
          <w:tab w:val="left" w:pos="1418"/>
        </w:tabs>
        <w:suppressAutoHyphens w:val="0"/>
        <w:autoSpaceDE w:val="0"/>
        <w:autoSpaceDN w:val="0"/>
        <w:spacing w:after="60"/>
        <w:ind w:left="426" w:right="32"/>
        <w:jc w:val="both"/>
        <w:rPr>
          <w:rFonts w:cs="Times New Roman"/>
        </w:rPr>
      </w:pPr>
      <w:r w:rsidRPr="00D17845">
        <w:rPr>
          <w:rFonts w:cs="Times New Roman"/>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10 рабочих дней со дня оплаты Исполнителем обязательств, выполненных Соисполнителем).</w:t>
      </w:r>
    </w:p>
    <w:p w:rsidR="00D17845" w:rsidRPr="00D17845" w:rsidRDefault="00D17845" w:rsidP="0006513A">
      <w:pPr>
        <w:widowControl w:val="0"/>
        <w:tabs>
          <w:tab w:val="left" w:pos="1418"/>
        </w:tabs>
        <w:suppressAutoHyphens w:val="0"/>
        <w:autoSpaceDE w:val="0"/>
        <w:autoSpaceDN w:val="0"/>
        <w:spacing w:after="60"/>
        <w:ind w:right="32"/>
        <w:jc w:val="both"/>
        <w:rPr>
          <w:rFonts w:cs="Times New Roman"/>
        </w:rPr>
      </w:pPr>
      <w:r w:rsidRPr="00D17845">
        <w:rPr>
          <w:rFonts w:cs="Times New Roman"/>
        </w:rPr>
        <w:t xml:space="preserve">4.1.40. Оплачивать выполненные Соисполнителем услуги (их результаты), отдельные этапы исполнения договора, заключенного с </w:t>
      </w:r>
      <w:r w:rsidR="008E3929">
        <w:rPr>
          <w:rFonts w:cs="Times New Roman"/>
        </w:rPr>
        <w:t>таким Соисполнителем в течение 7</w:t>
      </w:r>
      <w:r w:rsidRPr="00D17845">
        <w:rPr>
          <w:rFonts w:cs="Times New Roman"/>
        </w:rPr>
        <w:t xml:space="preserve"> рабочих дней с даты подписания Исполнителем документа о приемке оказанных услуг (их результатов) отдельных этапов исполнения договора.</w:t>
      </w:r>
    </w:p>
    <w:p w:rsidR="00D17845" w:rsidRPr="00D17845" w:rsidRDefault="00D17845" w:rsidP="0006513A">
      <w:pPr>
        <w:widowControl w:val="0"/>
        <w:tabs>
          <w:tab w:val="left" w:pos="1418"/>
        </w:tabs>
        <w:suppressAutoHyphens w:val="0"/>
        <w:autoSpaceDE w:val="0"/>
        <w:autoSpaceDN w:val="0"/>
        <w:spacing w:after="60"/>
        <w:ind w:right="32"/>
        <w:jc w:val="both"/>
        <w:rPr>
          <w:rFonts w:cs="Times New Roman"/>
        </w:rPr>
      </w:pPr>
      <w:r w:rsidRPr="00D17845">
        <w:rPr>
          <w:rFonts w:cs="Times New Roman"/>
        </w:rPr>
        <w:t>4.1.41.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D17845" w:rsidRPr="00D17845" w:rsidRDefault="00D17845" w:rsidP="00D17845">
      <w:pPr>
        <w:widowControl w:val="0"/>
        <w:tabs>
          <w:tab w:val="left" w:pos="1418"/>
        </w:tabs>
        <w:suppressAutoHyphens w:val="0"/>
        <w:autoSpaceDE w:val="0"/>
        <w:autoSpaceDN w:val="0"/>
        <w:spacing w:after="60"/>
        <w:ind w:left="426" w:right="32"/>
        <w:jc w:val="both"/>
        <w:rPr>
          <w:rFonts w:cs="Times New Roman"/>
        </w:rPr>
      </w:pPr>
      <w:r w:rsidRPr="00D17845">
        <w:rPr>
          <w:rFonts w:cs="Times New Roman"/>
        </w:rPr>
        <w:t>а) за представление документов, указанных в пунктах 4.1.37-4.1.3</w:t>
      </w:r>
      <w:r w:rsidR="008E3929">
        <w:rPr>
          <w:rFonts w:cs="Times New Roman"/>
        </w:rPr>
        <w:t>9</w:t>
      </w:r>
      <w:r w:rsidRPr="00D17845">
        <w:rPr>
          <w:rFonts w:cs="Times New Roman"/>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D17845" w:rsidRPr="00854AF3" w:rsidRDefault="00D17845" w:rsidP="00D17845">
      <w:pPr>
        <w:widowControl w:val="0"/>
        <w:tabs>
          <w:tab w:val="left" w:pos="1418"/>
        </w:tabs>
        <w:suppressAutoHyphens w:val="0"/>
        <w:autoSpaceDE w:val="0"/>
        <w:autoSpaceDN w:val="0"/>
        <w:spacing w:after="60"/>
        <w:ind w:left="426" w:right="32"/>
        <w:jc w:val="both"/>
        <w:rPr>
          <w:rFonts w:cs="Times New Roman"/>
        </w:rPr>
      </w:pPr>
      <w:r w:rsidRPr="00D17845">
        <w:rPr>
          <w:rFonts w:cs="Times New Roman"/>
        </w:rPr>
        <w:t>б) за непривлечение Соисполнителей в объеме, установленном в Контракте.</w:t>
      </w:r>
    </w:p>
    <w:p w:rsidR="00854AF3" w:rsidRPr="00854AF3" w:rsidRDefault="00854AF3" w:rsidP="00764B56">
      <w:pPr>
        <w:widowControl w:val="0"/>
        <w:numPr>
          <w:ilvl w:val="1"/>
          <w:numId w:val="9"/>
        </w:numPr>
        <w:shd w:val="clear" w:color="auto" w:fill="FFFFFF"/>
        <w:tabs>
          <w:tab w:val="left" w:pos="993"/>
        </w:tabs>
        <w:suppressAutoHyphens w:val="0"/>
        <w:spacing w:after="60"/>
        <w:ind w:left="0" w:firstLine="426"/>
        <w:jc w:val="both"/>
        <w:rPr>
          <w:rFonts w:eastAsia="Calibri" w:cs="Times New Roman"/>
          <w:b/>
          <w:bCs/>
          <w:color w:val="000000"/>
          <w:lang w:eastAsia="ru-RU"/>
        </w:rPr>
      </w:pPr>
      <w:r w:rsidRPr="00854AF3">
        <w:rPr>
          <w:rFonts w:eastAsia="Calibri" w:cs="Times New Roman"/>
          <w:b/>
          <w:bCs/>
          <w:color w:val="000000"/>
          <w:shd w:val="clear" w:color="auto" w:fill="FFFFFF"/>
          <w:lang w:eastAsia="ru-RU"/>
        </w:rPr>
        <w:t>Заказчик:</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 xml:space="preserve">Обязуется принять услуги по организации питания, оказанные согласно заявке, направленной Исполнителю в соответствии с разделом </w:t>
      </w:r>
      <w:r w:rsidR="00DE382D">
        <w:rPr>
          <w:rFonts w:cs="Times New Roman"/>
          <w:lang w:eastAsia="ru-RU"/>
        </w:rPr>
        <w:t>6</w:t>
      </w:r>
      <w:r w:rsidRPr="00854AF3">
        <w:rPr>
          <w:rFonts w:eastAsia="Calibri" w:cs="Times New Roman"/>
          <w:shd w:val="clear" w:color="auto" w:fill="FFFFFF"/>
          <w:lang w:eastAsia="ru-RU"/>
        </w:rPr>
        <w:t xml:space="preserve"> Контракта.</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 xml:space="preserve">Обязуется оплачивать услуги по организации питания согласно разделу </w:t>
      </w:r>
      <w:r w:rsidR="007102EE">
        <w:fldChar w:fldCharType="begin"/>
      </w:r>
      <w:r w:rsidR="007102EE">
        <w:instrText xml:space="preserve"> REF _Ref139537279 \r \h  \* MERGEFORMAT </w:instrText>
      </w:r>
      <w:r w:rsidR="007102EE">
        <w:fldChar w:fldCharType="separate"/>
      </w:r>
      <w:r w:rsidRPr="00854AF3">
        <w:t>5</w:t>
      </w:r>
      <w:r w:rsidR="007102EE">
        <w:fldChar w:fldCharType="end"/>
      </w:r>
      <w:r w:rsidRPr="00854AF3">
        <w:rPr>
          <w:rFonts w:eastAsia="Calibri" w:cs="Times New Roman"/>
          <w:shd w:val="clear" w:color="auto" w:fill="FFFFFF"/>
          <w:lang w:eastAsia="ru-RU"/>
        </w:rPr>
        <w:t xml:space="preserve"> Контракта.</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lastRenderedPageBreak/>
        <w:t>Обязуется предоставлять Исполнителю по его запросу необходимую информацию для оказания услуг по организации питания по Контракту в срок не позднее 5 (пяти) рабочих дней с даты получения запроса.</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Обязуется осуществлять организационную работу по вопросам питания в Учреждениях по запросу Исполнителя.</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Обязуется назначить ответственных за контроль за организацией питания лиц из числа работников Заказчика и (или) Учреждений и письменно уведомить об этом Исполнителя.</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 xml:space="preserve">Вправе направить запрос Исполнителю о включении ответственного сотрудника Заказчика, Учреждения в бракеражную комиссию с осуществлением контроля качества готовой продукции. </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Обязуется при необходимости и по запросу Исполнителя обеспечить Исполнителю возможность использовать на безвозмездной основе существующих лифтов, подъемников и иного имущества для доставки готовых блюд на объекты, подразделения и доставки оборотной тары на пищеблок и иных действий в рамках организации питания.</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 xml:space="preserve">Заказчик, передает Исполнителю движимое и недвижимое имущество, которое требуется Исполнителю для исполнения Контракта, в пользование путем заключения договоров, предусматривающих передачу права пользования на недвижимое имущество и движимое имущество в соответствии с п.п. 10 п. 1 ст. 17.1 Федерального закона от 26.07.2006 г. № 135-ФЗ «О защите конкуренции» и в соответствии с правовыми актами Волгоградской области, регулирующими порядок предоставления в пользование движимого и недвижимого государственного имущества Волгоградской области. </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bookmarkStart w:id="22" w:name="_Ref142048407"/>
      <w:r w:rsidRPr="00854AF3">
        <w:rPr>
          <w:rFonts w:eastAsia="Calibri" w:cs="Times New Roman"/>
          <w:shd w:val="clear" w:color="auto" w:fill="FFFFFF"/>
          <w:lang w:eastAsia="ru-RU"/>
        </w:rPr>
        <w:t>Заказчик обязуется заключить договоры, предусматривающие передачу права пользования на все недвижимое имущество и движимое имущество, необходимое Исполнителю для исполнения Контракта.</w:t>
      </w:r>
      <w:bookmarkEnd w:id="22"/>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Заказчик обязуется обеспечить, чтобы помещения и оборудование, передаваемые в пользование Исполнителю, позволяли ему оказывать услуги по организации питания в соответствии с требованиями Контракта и действующего законодательства Российской Федерации, включая наличие работающих инженерных сетей (электричество, горячее и холодное водоснабжение, канализация, теплоснабжение, вентиляция), соответствие состояния помещений и оборудования требованиям законодательства Российской Федерации, включая санитарные требования, применимые к условиям Контракта, а также оснащенность помещений достаточным количеством оборудования, кухонного и столового инвентаря, необходимого Исполнителю для оказания услуг по организации питания на территории Учреждений. Помещения и оборудование принимаются Исполнителем по актам приема-передачи, в которых фиксируется информация о несоответствии помещений и оборудования установленным требованиям. Заказчик обязуется составить и предоставить Исполнителю график исправления зафиксированных в акте несоответствий и исправить их в сроки, согласованные в графике.</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bookmarkStart w:id="23" w:name="_Ref142049809"/>
      <w:r w:rsidRPr="00854AF3">
        <w:rPr>
          <w:rFonts w:eastAsia="Calibri" w:cs="Times New Roman"/>
          <w:shd w:val="clear" w:color="auto" w:fill="FFFFFF"/>
          <w:lang w:eastAsia="ru-RU"/>
        </w:rPr>
        <w:t>В случаях, предусмотренных законодательством Волгоградской области, Исполнитель обеспечивает возмещение расходов на оплату коммунальных услуг в соответствии с требованиями законодательства Волгоградской области.</w:t>
      </w:r>
      <w:bookmarkEnd w:id="23"/>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Заказчик обязуется регулярно проводить мероприятия по дезинфекции, дезинсекции и дератизации в помещениях, прилегающих к помещениям, переданным в пользование Исполнителю в соответствии с пунктом 4.2.8. Контракта.</w:t>
      </w:r>
    </w:p>
    <w:p w:rsidR="00854AF3" w:rsidRPr="00854AF3"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По запросу Исполнителя Заказчик обязуется проводить мероприятия по дезинфекции, дезинсекции и дератизации единовременно совместно с Исполнителем.</w:t>
      </w:r>
    </w:p>
    <w:p w:rsidR="00764B56" w:rsidRDefault="00854AF3" w:rsidP="00764B56">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sidRPr="00854AF3">
        <w:rPr>
          <w:rFonts w:eastAsia="Calibri" w:cs="Times New Roman"/>
          <w:shd w:val="clear" w:color="auto" w:fill="FFFFFF"/>
          <w:lang w:eastAsia="ru-RU"/>
        </w:rPr>
        <w:t>Заказчик обязуется осуществлять вывоз и утилизацию отходов, формируемых на контейнерной и/или специальной площадках, своими силами и за свой счет.</w:t>
      </w:r>
    </w:p>
    <w:p w:rsidR="00B141A3" w:rsidRPr="00B141A3" w:rsidRDefault="00B141A3" w:rsidP="00B141A3">
      <w:pPr>
        <w:widowControl w:val="0"/>
        <w:numPr>
          <w:ilvl w:val="2"/>
          <w:numId w:val="9"/>
        </w:numPr>
        <w:shd w:val="clear" w:color="auto" w:fill="FFFFFF"/>
        <w:tabs>
          <w:tab w:val="left" w:pos="993"/>
        </w:tabs>
        <w:suppressAutoHyphens w:val="0"/>
        <w:spacing w:after="60"/>
        <w:ind w:left="0" w:firstLine="426"/>
        <w:jc w:val="both"/>
        <w:rPr>
          <w:rFonts w:eastAsia="Calibri" w:cs="Times New Roman"/>
          <w:shd w:val="clear" w:color="auto" w:fill="FFFFFF"/>
          <w:lang w:eastAsia="ru-RU"/>
        </w:rPr>
      </w:pPr>
      <w:r>
        <w:rPr>
          <w:rFonts w:eastAsia="Calibri" w:cs="Times New Roman"/>
          <w:shd w:val="clear" w:color="auto" w:fill="FFFFFF"/>
          <w:lang w:eastAsia="ru-RU"/>
        </w:rPr>
        <w:lastRenderedPageBreak/>
        <w:t>Заказчик вправе п</w:t>
      </w:r>
      <w:r w:rsidRPr="00B141A3">
        <w:rPr>
          <w:rFonts w:eastAsia="Calibri" w:cs="Times New Roman"/>
          <w:shd w:val="clear" w:color="auto" w:fill="FFFFFF"/>
          <w:lang w:eastAsia="ru-RU"/>
        </w:rPr>
        <w:t>редоставить ответственным лицам право в присутствии законного представителя Исполнителя:</w:t>
      </w:r>
    </w:p>
    <w:p w:rsidR="00B141A3" w:rsidRPr="00B141A3" w:rsidRDefault="00B141A3" w:rsidP="00610C0E">
      <w:pPr>
        <w:widowControl w:val="0"/>
        <w:shd w:val="clear" w:color="auto" w:fill="FFFFFF"/>
        <w:tabs>
          <w:tab w:val="left" w:pos="993"/>
        </w:tabs>
        <w:suppressAutoHyphens w:val="0"/>
        <w:spacing w:after="60"/>
        <w:ind w:left="426"/>
        <w:jc w:val="both"/>
        <w:rPr>
          <w:rFonts w:eastAsia="Calibri" w:cs="Times New Roman"/>
          <w:shd w:val="clear" w:color="auto" w:fill="FFFFFF"/>
          <w:lang w:eastAsia="ru-RU"/>
        </w:rPr>
      </w:pPr>
      <w:r w:rsidRPr="00B141A3">
        <w:rPr>
          <w:rFonts w:eastAsia="Calibri" w:cs="Times New Roman"/>
          <w:shd w:val="clear" w:color="auto" w:fill="FFFFFF"/>
          <w:lang w:eastAsia="ru-RU"/>
        </w:rPr>
        <w:t>-   производить контрольное взвешивание блюд;</w:t>
      </w:r>
    </w:p>
    <w:p w:rsidR="00B141A3" w:rsidRDefault="00B141A3" w:rsidP="00610C0E">
      <w:pPr>
        <w:widowControl w:val="0"/>
        <w:shd w:val="clear" w:color="auto" w:fill="FFFFFF"/>
        <w:tabs>
          <w:tab w:val="left" w:pos="993"/>
        </w:tabs>
        <w:suppressAutoHyphens w:val="0"/>
        <w:spacing w:after="60"/>
        <w:ind w:left="426"/>
        <w:jc w:val="both"/>
        <w:rPr>
          <w:rFonts w:eastAsia="Calibri" w:cs="Times New Roman"/>
          <w:shd w:val="clear" w:color="auto" w:fill="FFFFFF"/>
          <w:lang w:eastAsia="ru-RU"/>
        </w:rPr>
      </w:pPr>
      <w:r w:rsidRPr="00B141A3">
        <w:rPr>
          <w:rFonts w:eastAsia="Calibri" w:cs="Times New Roman"/>
          <w:shd w:val="clear" w:color="auto" w:fill="FFFFFF"/>
          <w:lang w:eastAsia="ru-RU"/>
        </w:rPr>
        <w:t xml:space="preserve">-  проверять помещения, согласно </w:t>
      </w:r>
      <w:r w:rsidRPr="00610C0E">
        <w:rPr>
          <w:rFonts w:eastAsia="Calibri" w:cs="Times New Roman"/>
          <w:shd w:val="clear" w:color="auto" w:fill="FFFFFF"/>
          <w:lang w:eastAsia="ru-RU"/>
        </w:rPr>
        <w:t>пункт</w:t>
      </w:r>
      <w:r w:rsidR="00143EE9">
        <w:rPr>
          <w:rFonts w:eastAsia="Calibri" w:cs="Times New Roman"/>
          <w:shd w:val="clear" w:color="auto" w:fill="FFFFFF"/>
          <w:lang w:eastAsia="ru-RU"/>
        </w:rPr>
        <w:t>у</w:t>
      </w:r>
      <w:r w:rsidRPr="00610C0E">
        <w:rPr>
          <w:rFonts w:eastAsia="Calibri" w:cs="Times New Roman"/>
          <w:shd w:val="clear" w:color="auto" w:fill="FFFFFF"/>
          <w:lang w:eastAsia="ru-RU"/>
        </w:rPr>
        <w:t xml:space="preserve"> 4.</w:t>
      </w:r>
      <w:r w:rsidR="00610C0E" w:rsidRPr="00610C0E">
        <w:rPr>
          <w:rFonts w:eastAsia="Calibri" w:cs="Times New Roman"/>
          <w:shd w:val="clear" w:color="auto" w:fill="FFFFFF"/>
          <w:lang w:eastAsia="ru-RU"/>
        </w:rPr>
        <w:t>1</w:t>
      </w:r>
      <w:r w:rsidRPr="00610C0E">
        <w:rPr>
          <w:rFonts w:eastAsia="Calibri" w:cs="Times New Roman"/>
          <w:shd w:val="clear" w:color="auto" w:fill="FFFFFF"/>
          <w:lang w:eastAsia="ru-RU"/>
        </w:rPr>
        <w:t>.</w:t>
      </w:r>
      <w:r w:rsidR="00610C0E" w:rsidRPr="00610C0E">
        <w:rPr>
          <w:rFonts w:eastAsia="Calibri" w:cs="Times New Roman"/>
          <w:shd w:val="clear" w:color="auto" w:fill="FFFFFF"/>
          <w:lang w:eastAsia="ru-RU"/>
        </w:rPr>
        <w:t>1.</w:t>
      </w:r>
      <w:r w:rsidRPr="00610C0E">
        <w:rPr>
          <w:rFonts w:eastAsia="Calibri" w:cs="Times New Roman"/>
          <w:shd w:val="clear" w:color="auto" w:fill="FFFFFF"/>
          <w:lang w:eastAsia="ru-RU"/>
        </w:rPr>
        <w:t xml:space="preserve"> Контракта</w:t>
      </w:r>
      <w:r w:rsidRPr="00B141A3">
        <w:rPr>
          <w:rFonts w:eastAsia="Calibri" w:cs="Times New Roman"/>
          <w:shd w:val="clear" w:color="auto" w:fill="FFFFFF"/>
          <w:lang w:eastAsia="ru-RU"/>
        </w:rPr>
        <w:t xml:space="preserve"> на наличие и соответствие требованиям санитарии и гигиены, правилам и условиям хранения продуктов, в том числе на содержание предоставленных Исполнителю помещений, оборудования, инвентаря и другого имущества.</w:t>
      </w:r>
    </w:p>
    <w:p w:rsidR="00764B56" w:rsidRPr="00764B56" w:rsidRDefault="00764B56" w:rsidP="00764B56">
      <w:pPr>
        <w:widowControl w:val="0"/>
        <w:shd w:val="clear" w:color="auto" w:fill="FFFFFF"/>
        <w:tabs>
          <w:tab w:val="left" w:pos="993"/>
        </w:tabs>
        <w:suppressAutoHyphens w:val="0"/>
        <w:spacing w:after="60"/>
        <w:ind w:left="426"/>
        <w:jc w:val="both"/>
        <w:rPr>
          <w:rFonts w:eastAsia="Calibri" w:cs="Times New Roman"/>
          <w:shd w:val="clear" w:color="auto" w:fill="FFFFFF"/>
          <w:lang w:eastAsia="ru-RU"/>
        </w:rPr>
      </w:pPr>
    </w:p>
    <w:p w:rsidR="00854AF3" w:rsidRPr="00854AF3" w:rsidRDefault="00854AF3" w:rsidP="00854AF3">
      <w:pPr>
        <w:widowControl w:val="0"/>
        <w:numPr>
          <w:ilvl w:val="0"/>
          <w:numId w:val="9"/>
        </w:numPr>
        <w:shd w:val="clear" w:color="auto" w:fill="FFFFFF"/>
        <w:tabs>
          <w:tab w:val="left" w:pos="993"/>
        </w:tabs>
        <w:suppressAutoHyphens w:val="0"/>
        <w:spacing w:after="60"/>
        <w:ind w:left="0" w:firstLine="567"/>
        <w:jc w:val="center"/>
        <w:rPr>
          <w:rFonts w:eastAsia="Calibri" w:cs="Times New Roman"/>
          <w:b/>
          <w:bCs/>
          <w:color w:val="000000"/>
          <w:lang w:eastAsia="ru-RU"/>
        </w:rPr>
      </w:pPr>
      <w:r w:rsidRPr="00854AF3">
        <w:rPr>
          <w:rFonts w:eastAsia="Calibri" w:cs="Times New Roman"/>
          <w:b/>
          <w:bCs/>
          <w:color w:val="000000"/>
          <w:shd w:val="clear" w:color="auto" w:fill="FFFFFF"/>
          <w:lang w:eastAsia="ru-RU"/>
        </w:rPr>
        <w:t>СТОИМОСТЬ УСЛУГ И ПОРЯДОК РАСЧЕТОВ</w:t>
      </w:r>
    </w:p>
    <w:p w:rsidR="006678C5" w:rsidRPr="006678C5" w:rsidRDefault="00854AF3" w:rsidP="006678C5">
      <w:pPr>
        <w:widowControl w:val="0"/>
        <w:tabs>
          <w:tab w:val="left" w:pos="284"/>
          <w:tab w:val="left" w:pos="1418"/>
        </w:tabs>
        <w:autoSpaceDE w:val="0"/>
        <w:autoSpaceDN w:val="0"/>
        <w:adjustRightInd w:val="0"/>
        <w:jc w:val="both"/>
        <w:rPr>
          <w:rFonts w:cs="Times New Roman"/>
          <w:i/>
          <w:color w:val="171717"/>
        </w:rPr>
      </w:pPr>
      <w:r w:rsidRPr="00FD6405">
        <w:rPr>
          <w:rFonts w:eastAsia="Calibri" w:cs="Times New Roman"/>
          <w:color w:val="000000"/>
          <w:shd w:val="clear" w:color="auto" w:fill="FFFFFF"/>
          <w:lang w:eastAsia="ru-RU"/>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Цена Контракта составляет</w:t>
      </w:r>
      <w:r w:rsidR="00C87BC0">
        <w:rPr>
          <w:rFonts w:eastAsia="Calibri" w:cs="Times New Roman"/>
          <w:color w:val="000000"/>
          <w:shd w:val="clear" w:color="auto" w:fill="FFFFFF"/>
          <w:lang w:eastAsia="ru-RU"/>
        </w:rPr>
        <w:t xml:space="preserve"> </w:t>
      </w:r>
      <w:r w:rsidR="00C87BC0" w:rsidRPr="00C87BC0">
        <w:rPr>
          <w:rFonts w:eastAsia="Calibri" w:cs="Times New Roman"/>
          <w:b/>
          <w:color w:val="000000"/>
          <w:shd w:val="clear" w:color="auto" w:fill="FFFFFF"/>
          <w:lang w:eastAsia="ru-RU"/>
        </w:rPr>
        <w:t>31 147 833,</w:t>
      </w:r>
      <w:r w:rsidR="00C87BC0">
        <w:rPr>
          <w:rFonts w:eastAsia="Calibri" w:cs="Times New Roman"/>
          <w:b/>
          <w:color w:val="000000"/>
          <w:shd w:val="clear" w:color="auto" w:fill="FFFFFF"/>
          <w:lang w:eastAsia="ru-RU"/>
        </w:rPr>
        <w:t xml:space="preserve"> </w:t>
      </w:r>
      <w:r w:rsidR="00C87BC0" w:rsidRPr="00C87BC0">
        <w:rPr>
          <w:rFonts w:eastAsia="Calibri" w:cs="Times New Roman"/>
          <w:b/>
          <w:color w:val="000000"/>
          <w:shd w:val="clear" w:color="auto" w:fill="FFFFFF"/>
          <w:lang w:eastAsia="ru-RU"/>
        </w:rPr>
        <w:t>50</w:t>
      </w:r>
      <w:r w:rsidR="00C87BC0">
        <w:rPr>
          <w:rFonts w:eastAsia="Calibri" w:cs="Times New Roman"/>
          <w:color w:val="000000"/>
          <w:shd w:val="clear" w:color="auto" w:fill="FFFFFF"/>
          <w:lang w:eastAsia="ru-RU"/>
        </w:rPr>
        <w:t xml:space="preserve"> </w:t>
      </w:r>
      <w:r w:rsidRPr="00887D65">
        <w:rPr>
          <w:rFonts w:eastAsia="Calibri" w:cs="Times New Roman"/>
          <w:b/>
          <w:color w:val="000000"/>
          <w:shd w:val="clear" w:color="auto" w:fill="FFFFFF"/>
          <w:lang w:eastAsia="ru-RU"/>
        </w:rPr>
        <w:t>(</w:t>
      </w:r>
      <w:r w:rsidR="00887D65">
        <w:rPr>
          <w:rFonts w:eastAsia="Calibri" w:cs="Times New Roman"/>
          <w:b/>
          <w:color w:val="000000"/>
          <w:shd w:val="clear" w:color="auto" w:fill="FFFFFF"/>
          <w:lang w:eastAsia="ru-RU"/>
        </w:rPr>
        <w:t xml:space="preserve"> </w:t>
      </w:r>
      <w:r w:rsidR="00C87BC0" w:rsidRPr="00887D65">
        <w:rPr>
          <w:rFonts w:eastAsia="Calibri" w:cs="Times New Roman"/>
          <w:b/>
          <w:color w:val="000000"/>
          <w:shd w:val="clear" w:color="auto" w:fill="FFFFFF"/>
          <w:lang w:eastAsia="ru-RU"/>
        </w:rPr>
        <w:t xml:space="preserve">Тридцать один миллион сто сорок семь тысяч восемьсот тридцать три </w:t>
      </w:r>
      <w:r w:rsidRPr="00887D65">
        <w:rPr>
          <w:rFonts w:eastAsia="Calibri" w:cs="Times New Roman"/>
          <w:b/>
          <w:color w:val="000000"/>
          <w:shd w:val="clear" w:color="auto" w:fill="FFFFFF"/>
          <w:lang w:eastAsia="ru-RU"/>
        </w:rPr>
        <w:t>)</w:t>
      </w:r>
      <w:r w:rsidRPr="00FD6405">
        <w:rPr>
          <w:rFonts w:eastAsia="Calibri" w:cs="Times New Roman"/>
          <w:color w:val="000000"/>
          <w:shd w:val="clear" w:color="auto" w:fill="FFFFFF"/>
          <w:lang w:eastAsia="ru-RU"/>
        </w:rPr>
        <w:t xml:space="preserve"> </w:t>
      </w:r>
      <w:r w:rsidRPr="00887D65">
        <w:rPr>
          <w:rFonts w:eastAsia="Calibri" w:cs="Times New Roman"/>
          <w:b/>
          <w:color w:val="000000"/>
          <w:shd w:val="clear" w:color="auto" w:fill="FFFFFF"/>
          <w:lang w:eastAsia="ru-RU"/>
        </w:rPr>
        <w:t xml:space="preserve">рублей </w:t>
      </w:r>
      <w:r w:rsidR="00C87BC0" w:rsidRPr="00887D65">
        <w:rPr>
          <w:rFonts w:eastAsia="Calibri" w:cs="Times New Roman"/>
          <w:b/>
          <w:color w:val="000000"/>
          <w:shd w:val="clear" w:color="auto" w:fill="FFFFFF"/>
          <w:lang w:eastAsia="ru-RU"/>
        </w:rPr>
        <w:t xml:space="preserve">50 </w:t>
      </w:r>
      <w:r w:rsidRPr="00887D65">
        <w:rPr>
          <w:rFonts w:eastAsia="Calibri" w:cs="Times New Roman"/>
          <w:b/>
          <w:color w:val="000000"/>
          <w:shd w:val="clear" w:color="auto" w:fill="FFFFFF"/>
          <w:lang w:eastAsia="ru-RU"/>
        </w:rPr>
        <w:t>копеек</w:t>
      </w:r>
      <w:r w:rsidRPr="00FD6405">
        <w:rPr>
          <w:rFonts w:eastAsia="Calibri" w:cs="Times New Roman"/>
          <w:color w:val="000000"/>
          <w:shd w:val="clear" w:color="auto" w:fill="FFFFFF"/>
          <w:lang w:eastAsia="ru-RU"/>
        </w:rPr>
        <w:t xml:space="preserve">, </w:t>
      </w:r>
      <w:r w:rsidR="006678C5" w:rsidRPr="006678C5">
        <w:rPr>
          <w:rFonts w:cs="Times New Roman"/>
          <w:color w:val="171717"/>
        </w:rPr>
        <w:t xml:space="preserve">, </w:t>
      </w:r>
      <w:r w:rsidR="006678C5" w:rsidRPr="006678C5">
        <w:rPr>
          <w:rFonts w:cs="Times New Roman"/>
          <w:color w:val="000000"/>
          <w:shd w:val="clear" w:color="auto" w:fill="FFFFFF"/>
        </w:rPr>
        <w:t>НДС не облагается в случае, если операция освобождена от НДС по ст. 149 п.2. п.п.5 НК РФ, в остальных случаях НДС включен в стоимость</w:t>
      </w:r>
      <w:r w:rsidR="006678C5" w:rsidRPr="006678C5">
        <w:rPr>
          <w:rFonts w:cs="Times New Roman"/>
          <w:i/>
          <w:color w:val="171717"/>
        </w:rPr>
        <w:t>.</w:t>
      </w:r>
    </w:p>
    <w:p w:rsidR="004E2DD2" w:rsidRDefault="00854AF3" w:rsidP="00764B56">
      <w:pPr>
        <w:widowControl w:val="0"/>
        <w:shd w:val="clear" w:color="auto" w:fill="FFFFFF"/>
        <w:tabs>
          <w:tab w:val="left" w:pos="993"/>
        </w:tabs>
        <w:suppressAutoHyphens w:val="0"/>
        <w:spacing w:after="60"/>
        <w:ind w:firstLine="426"/>
        <w:jc w:val="both"/>
        <w:rPr>
          <w:rFonts w:cs="Times New Roman"/>
          <w:color w:val="171717"/>
        </w:rPr>
      </w:pPr>
      <w:r w:rsidRPr="00FD6405">
        <w:rPr>
          <w:rFonts w:eastAsia="Calibri" w:cs="Times New Roman"/>
          <w:color w:val="00000A"/>
          <w:shd w:val="clear" w:color="auto" w:fill="FFFFFF"/>
          <w:lang w:eastAsia="ru-RU"/>
        </w:rPr>
        <w:t xml:space="preserve">Стоимость </w:t>
      </w:r>
      <w:r w:rsidR="0006402A" w:rsidRPr="00FD6405">
        <w:rPr>
          <w:rFonts w:eastAsia="Calibri" w:cs="Times New Roman"/>
          <w:color w:val="00000A"/>
          <w:shd w:val="clear" w:color="auto" w:fill="FFFFFF"/>
          <w:lang w:eastAsia="ru-RU"/>
        </w:rPr>
        <w:t xml:space="preserve">питания в </w:t>
      </w:r>
      <w:r w:rsidR="0006402A" w:rsidRPr="00FD6405">
        <w:rPr>
          <w:rFonts w:cs="Times New Roman"/>
          <w:color w:val="171717"/>
        </w:rPr>
        <w:t>день</w:t>
      </w:r>
      <w:r w:rsidR="00A21847">
        <w:rPr>
          <w:rFonts w:cs="Times New Roman"/>
          <w:color w:val="171717"/>
        </w:rPr>
        <w:t xml:space="preserve"> </w:t>
      </w:r>
      <w:r w:rsidR="0006402A" w:rsidRPr="00FD6405">
        <w:rPr>
          <w:rFonts w:cs="Times New Roman"/>
          <w:color w:val="171717"/>
        </w:rPr>
        <w:t>на 1 (одного) обучающегося (дето-день) составляет</w:t>
      </w:r>
      <w:r w:rsidRPr="00FD6405">
        <w:rPr>
          <w:rFonts w:cs="Times New Roman"/>
          <w:color w:val="171717"/>
        </w:rPr>
        <w:t>:</w:t>
      </w:r>
    </w:p>
    <w:p w:rsidR="008D169E" w:rsidRPr="00644460" w:rsidRDefault="008D169E" w:rsidP="00764B56">
      <w:pPr>
        <w:widowControl w:val="0"/>
        <w:shd w:val="clear" w:color="auto" w:fill="FFFFFF"/>
        <w:tabs>
          <w:tab w:val="left" w:pos="993"/>
        </w:tabs>
        <w:suppressAutoHyphens w:val="0"/>
        <w:spacing w:after="60"/>
        <w:ind w:firstLine="426"/>
        <w:jc w:val="both"/>
        <w:rPr>
          <w:rFonts w:cs="Times New Roman"/>
          <w:b/>
          <w:color w:val="171717"/>
        </w:rPr>
      </w:pPr>
      <w:r w:rsidRPr="00644460">
        <w:rPr>
          <w:rFonts w:cs="Times New Roman"/>
          <w:b/>
          <w:color w:val="171717"/>
        </w:rPr>
        <w:t>2024 год:</w:t>
      </w:r>
    </w:p>
    <w:p w:rsidR="004E2DD2" w:rsidRPr="00644460" w:rsidRDefault="00827F48" w:rsidP="00764B56">
      <w:pPr>
        <w:widowControl w:val="0"/>
        <w:shd w:val="clear" w:color="auto" w:fill="FFFFFF"/>
        <w:tabs>
          <w:tab w:val="left" w:pos="993"/>
        </w:tabs>
        <w:suppressAutoHyphens w:val="0"/>
        <w:spacing w:after="60"/>
        <w:ind w:firstLine="426"/>
        <w:jc w:val="both"/>
        <w:rPr>
          <w:rFonts w:eastAsia="Calibri" w:cs="Times New Roman"/>
          <w:color w:val="00000A"/>
          <w:shd w:val="clear" w:color="auto" w:fill="FFFFFF"/>
          <w:lang w:eastAsia="ru-RU"/>
        </w:rPr>
      </w:pPr>
      <w:r w:rsidRPr="00644460">
        <w:rPr>
          <w:rFonts w:eastAsia="Calibri" w:cs="Times New Roman"/>
          <w:color w:val="00000A"/>
          <w:shd w:val="clear" w:color="auto" w:fill="FFFFFF"/>
          <w:lang w:eastAsia="ru-RU"/>
        </w:rPr>
        <w:t>- 2-х разовое</w:t>
      </w:r>
      <w:r w:rsidR="0006402A" w:rsidRPr="00644460">
        <w:rPr>
          <w:rFonts w:eastAsia="Calibri" w:cs="Times New Roman"/>
          <w:color w:val="00000A"/>
          <w:shd w:val="clear" w:color="auto" w:fill="FFFFFF"/>
          <w:lang w:eastAsia="ru-RU"/>
        </w:rPr>
        <w:t xml:space="preserve"> питание</w:t>
      </w:r>
      <w:r w:rsidR="000C645C" w:rsidRPr="00644460">
        <w:rPr>
          <w:rFonts w:eastAsia="Calibri" w:cs="Times New Roman"/>
          <w:color w:val="00000A"/>
          <w:shd w:val="clear" w:color="auto" w:fill="FFFFFF"/>
          <w:lang w:eastAsia="ru-RU"/>
        </w:rPr>
        <w:t xml:space="preserve">  </w:t>
      </w:r>
      <w:r w:rsidR="00854AF3" w:rsidRPr="00644460">
        <w:rPr>
          <w:rFonts w:eastAsia="Calibri" w:cs="Times New Roman"/>
          <w:color w:val="00000A"/>
          <w:shd w:val="clear" w:color="auto" w:fill="FFFFFF"/>
          <w:lang w:eastAsia="ru-RU"/>
        </w:rPr>
        <w:t>(</w:t>
      </w:r>
      <w:r w:rsidR="000C645C" w:rsidRPr="00644460">
        <w:rPr>
          <w:rFonts w:eastAsia="Calibri" w:cs="Times New Roman"/>
          <w:color w:val="00000A"/>
          <w:shd w:val="clear" w:color="auto" w:fill="FFFFFF"/>
          <w:lang w:eastAsia="ru-RU"/>
        </w:rPr>
        <w:t xml:space="preserve"> 721,41 </w:t>
      </w:r>
      <w:r w:rsidR="00854AF3" w:rsidRPr="00644460">
        <w:rPr>
          <w:rFonts w:eastAsia="Calibri" w:cs="Times New Roman"/>
          <w:color w:val="00000A"/>
          <w:shd w:val="clear" w:color="auto" w:fill="FFFFFF"/>
          <w:lang w:eastAsia="ru-RU"/>
        </w:rPr>
        <w:t xml:space="preserve">) руб. </w:t>
      </w:r>
    </w:p>
    <w:p w:rsidR="00827F48" w:rsidRPr="00644460" w:rsidRDefault="00827F48" w:rsidP="00827F48">
      <w:pPr>
        <w:widowControl w:val="0"/>
        <w:shd w:val="clear" w:color="auto" w:fill="FFFFFF"/>
        <w:tabs>
          <w:tab w:val="left" w:pos="993"/>
        </w:tabs>
        <w:suppressAutoHyphens w:val="0"/>
        <w:spacing w:after="60"/>
        <w:ind w:firstLine="426"/>
        <w:jc w:val="both"/>
        <w:rPr>
          <w:rFonts w:eastAsia="Calibri" w:cs="Times New Roman"/>
          <w:color w:val="00000A"/>
          <w:shd w:val="clear" w:color="auto" w:fill="FFFFFF"/>
          <w:lang w:eastAsia="ru-RU"/>
        </w:rPr>
      </w:pPr>
      <w:r w:rsidRPr="00644460">
        <w:rPr>
          <w:rFonts w:eastAsia="Calibri" w:cs="Times New Roman"/>
          <w:color w:val="00000A"/>
          <w:shd w:val="clear" w:color="auto" w:fill="FFFFFF"/>
          <w:lang w:eastAsia="ru-RU"/>
        </w:rPr>
        <w:t xml:space="preserve">- 5-ти разовое </w:t>
      </w:r>
      <w:r w:rsidR="0006402A" w:rsidRPr="00644460">
        <w:rPr>
          <w:rFonts w:eastAsia="Calibri" w:cs="Times New Roman"/>
          <w:color w:val="00000A"/>
          <w:shd w:val="clear" w:color="auto" w:fill="FFFFFF"/>
          <w:lang w:eastAsia="ru-RU"/>
        </w:rPr>
        <w:t>питание</w:t>
      </w:r>
      <w:r w:rsidRPr="00644460">
        <w:rPr>
          <w:rFonts w:eastAsia="Calibri" w:cs="Times New Roman"/>
          <w:color w:val="00000A"/>
          <w:shd w:val="clear" w:color="auto" w:fill="FFFFFF"/>
          <w:lang w:eastAsia="ru-RU"/>
        </w:rPr>
        <w:t>(</w:t>
      </w:r>
      <w:r w:rsidR="000C645C" w:rsidRPr="00644460">
        <w:rPr>
          <w:rFonts w:eastAsia="Calibri" w:cs="Times New Roman"/>
          <w:color w:val="00000A"/>
          <w:shd w:val="clear" w:color="auto" w:fill="FFFFFF"/>
          <w:lang w:eastAsia="ru-RU"/>
        </w:rPr>
        <w:t xml:space="preserve"> 842,85 </w:t>
      </w:r>
      <w:r w:rsidRPr="00644460">
        <w:rPr>
          <w:rFonts w:eastAsia="Calibri" w:cs="Times New Roman"/>
          <w:color w:val="00000A"/>
          <w:shd w:val="clear" w:color="auto" w:fill="FFFFFF"/>
          <w:lang w:eastAsia="ru-RU"/>
        </w:rPr>
        <w:t>)руб.</w:t>
      </w:r>
    </w:p>
    <w:p w:rsidR="00374704" w:rsidRPr="00644460" w:rsidRDefault="00374704" w:rsidP="00374704">
      <w:pPr>
        <w:widowControl w:val="0"/>
        <w:shd w:val="clear" w:color="auto" w:fill="FFFFFF"/>
        <w:tabs>
          <w:tab w:val="left" w:pos="993"/>
        </w:tabs>
        <w:suppressAutoHyphens w:val="0"/>
        <w:spacing w:after="60"/>
        <w:ind w:firstLine="426"/>
        <w:jc w:val="both"/>
        <w:rPr>
          <w:rFonts w:cs="Times New Roman"/>
          <w:b/>
          <w:color w:val="171717"/>
        </w:rPr>
      </w:pPr>
      <w:r w:rsidRPr="00644460">
        <w:rPr>
          <w:rFonts w:cs="Times New Roman"/>
          <w:b/>
          <w:color w:val="171717"/>
        </w:rPr>
        <w:t>2025 год:</w:t>
      </w:r>
    </w:p>
    <w:p w:rsidR="00374704" w:rsidRPr="00644460" w:rsidRDefault="00374704" w:rsidP="00374704">
      <w:pPr>
        <w:widowControl w:val="0"/>
        <w:shd w:val="clear" w:color="auto" w:fill="FFFFFF"/>
        <w:tabs>
          <w:tab w:val="left" w:pos="993"/>
        </w:tabs>
        <w:suppressAutoHyphens w:val="0"/>
        <w:spacing w:after="60"/>
        <w:ind w:firstLine="426"/>
        <w:jc w:val="both"/>
        <w:rPr>
          <w:rFonts w:eastAsia="Calibri" w:cs="Times New Roman"/>
          <w:color w:val="00000A"/>
          <w:shd w:val="clear" w:color="auto" w:fill="FFFFFF"/>
          <w:lang w:eastAsia="ru-RU"/>
        </w:rPr>
      </w:pPr>
      <w:r w:rsidRPr="00644460">
        <w:rPr>
          <w:rFonts w:eastAsia="Calibri" w:cs="Times New Roman"/>
          <w:color w:val="00000A"/>
          <w:shd w:val="clear" w:color="auto" w:fill="FFFFFF"/>
          <w:lang w:eastAsia="ru-RU"/>
        </w:rPr>
        <w:t xml:space="preserve">- 2-х разовое питание </w:t>
      </w:r>
      <w:r w:rsidR="000C645C" w:rsidRPr="00644460">
        <w:rPr>
          <w:rFonts w:eastAsia="Calibri" w:cs="Times New Roman"/>
          <w:color w:val="00000A"/>
          <w:shd w:val="clear" w:color="auto" w:fill="FFFFFF"/>
          <w:lang w:eastAsia="ru-RU"/>
        </w:rPr>
        <w:t xml:space="preserve">  </w:t>
      </w:r>
      <w:r w:rsidRPr="00644460">
        <w:rPr>
          <w:rFonts w:eastAsia="Calibri" w:cs="Times New Roman"/>
          <w:color w:val="00000A"/>
          <w:shd w:val="clear" w:color="auto" w:fill="FFFFFF"/>
          <w:lang w:eastAsia="ru-RU"/>
        </w:rPr>
        <w:t>(</w:t>
      </w:r>
      <w:r w:rsidR="000C645C" w:rsidRPr="00644460">
        <w:rPr>
          <w:rFonts w:eastAsia="Calibri" w:cs="Times New Roman"/>
          <w:color w:val="00000A"/>
          <w:shd w:val="clear" w:color="auto" w:fill="FFFFFF"/>
          <w:lang w:eastAsia="ru-RU"/>
        </w:rPr>
        <w:t xml:space="preserve">796,55 </w:t>
      </w:r>
      <w:r w:rsidRPr="00644460">
        <w:rPr>
          <w:rFonts w:eastAsia="Calibri" w:cs="Times New Roman"/>
          <w:color w:val="00000A"/>
          <w:shd w:val="clear" w:color="auto" w:fill="FFFFFF"/>
          <w:lang w:eastAsia="ru-RU"/>
        </w:rPr>
        <w:t xml:space="preserve">) руб. </w:t>
      </w:r>
    </w:p>
    <w:p w:rsidR="00374704" w:rsidRPr="004E2DD2" w:rsidRDefault="00374704" w:rsidP="00374704">
      <w:pPr>
        <w:widowControl w:val="0"/>
        <w:shd w:val="clear" w:color="auto" w:fill="FFFFFF"/>
        <w:tabs>
          <w:tab w:val="left" w:pos="993"/>
        </w:tabs>
        <w:suppressAutoHyphens w:val="0"/>
        <w:spacing w:after="60"/>
        <w:ind w:firstLine="426"/>
        <w:jc w:val="both"/>
        <w:rPr>
          <w:rFonts w:eastAsia="Calibri" w:cs="Times New Roman"/>
          <w:bCs/>
          <w:color w:val="000000"/>
          <w:lang w:eastAsia="ru-RU"/>
        </w:rPr>
      </w:pPr>
      <w:r w:rsidRPr="00644460">
        <w:rPr>
          <w:rFonts w:eastAsia="Calibri" w:cs="Times New Roman"/>
          <w:color w:val="00000A"/>
          <w:shd w:val="clear" w:color="auto" w:fill="FFFFFF"/>
          <w:lang w:eastAsia="ru-RU"/>
        </w:rPr>
        <w:t>- 5-ти разовое питание (</w:t>
      </w:r>
      <w:r w:rsidR="000C645C" w:rsidRPr="00644460">
        <w:rPr>
          <w:rFonts w:eastAsia="Calibri" w:cs="Times New Roman"/>
          <w:color w:val="00000A"/>
          <w:shd w:val="clear" w:color="auto" w:fill="FFFFFF"/>
          <w:lang w:eastAsia="ru-RU"/>
        </w:rPr>
        <w:t xml:space="preserve">927,14 </w:t>
      </w:r>
      <w:r w:rsidRPr="00644460">
        <w:rPr>
          <w:rFonts w:eastAsia="Calibri" w:cs="Times New Roman"/>
          <w:color w:val="00000A"/>
          <w:shd w:val="clear" w:color="auto" w:fill="FFFFFF"/>
          <w:lang w:eastAsia="ru-RU"/>
        </w:rPr>
        <w:t>)руб</w:t>
      </w:r>
      <w:r w:rsidRPr="00854AF3">
        <w:rPr>
          <w:rFonts w:eastAsia="Calibri" w:cs="Times New Roman"/>
          <w:color w:val="00000A"/>
          <w:shd w:val="clear" w:color="auto" w:fill="FFFFFF"/>
          <w:lang w:eastAsia="ru-RU"/>
        </w:rPr>
        <w:t>.</w:t>
      </w:r>
    </w:p>
    <w:p w:rsidR="004E2DD2" w:rsidRDefault="004E2DD2" w:rsidP="00764B56">
      <w:pPr>
        <w:widowControl w:val="0"/>
        <w:numPr>
          <w:ilvl w:val="1"/>
          <w:numId w:val="9"/>
        </w:numPr>
        <w:shd w:val="clear" w:color="auto" w:fill="FFFFFF"/>
        <w:tabs>
          <w:tab w:val="left" w:pos="993"/>
        </w:tabs>
        <w:suppressAutoHyphens w:val="0"/>
        <w:spacing w:after="60"/>
        <w:ind w:left="0" w:firstLine="426"/>
        <w:jc w:val="both"/>
        <w:rPr>
          <w:rFonts w:eastAsia="Calibri" w:cs="Times New Roman"/>
          <w:bCs/>
          <w:color w:val="000000"/>
          <w:lang w:eastAsia="ru-RU"/>
        </w:rPr>
      </w:pPr>
      <w:r w:rsidRPr="004E2DD2">
        <w:rPr>
          <w:rFonts w:cs="Times New Roman"/>
          <w:color w:val="171717"/>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2DD2" w:rsidRDefault="004E2DD2" w:rsidP="00764B56">
      <w:pPr>
        <w:widowControl w:val="0"/>
        <w:numPr>
          <w:ilvl w:val="1"/>
          <w:numId w:val="9"/>
        </w:numPr>
        <w:shd w:val="clear" w:color="auto" w:fill="FFFFFF"/>
        <w:tabs>
          <w:tab w:val="left" w:pos="993"/>
        </w:tabs>
        <w:suppressAutoHyphens w:val="0"/>
        <w:spacing w:after="60"/>
        <w:ind w:left="0" w:firstLine="426"/>
        <w:jc w:val="both"/>
        <w:rPr>
          <w:rFonts w:eastAsia="Calibri" w:cs="Times New Roman"/>
          <w:bCs/>
          <w:color w:val="000000"/>
          <w:lang w:eastAsia="ru-RU"/>
        </w:rPr>
      </w:pPr>
      <w:r w:rsidRPr="004E2DD2">
        <w:rPr>
          <w:rFonts w:cs="Times New Roman"/>
          <w:color w:val="171717"/>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4E2DD2" w:rsidRDefault="004E2DD2" w:rsidP="00764B56">
      <w:pPr>
        <w:widowControl w:val="0"/>
        <w:numPr>
          <w:ilvl w:val="1"/>
          <w:numId w:val="9"/>
        </w:numPr>
        <w:shd w:val="clear" w:color="auto" w:fill="FFFFFF"/>
        <w:tabs>
          <w:tab w:val="left" w:pos="993"/>
        </w:tabs>
        <w:suppressAutoHyphens w:val="0"/>
        <w:spacing w:after="60"/>
        <w:ind w:left="0" w:firstLine="426"/>
        <w:jc w:val="both"/>
        <w:rPr>
          <w:rFonts w:eastAsia="Calibri" w:cs="Times New Roman"/>
          <w:bCs/>
          <w:color w:val="000000"/>
          <w:lang w:eastAsia="ru-RU"/>
        </w:rPr>
      </w:pPr>
      <w:r w:rsidRPr="004E2DD2">
        <w:rPr>
          <w:rFonts w:cs="Times New Roman"/>
          <w:color w:val="171717"/>
        </w:rPr>
        <w:t xml:space="preserve">Денежные средства, предусмотренные к оплате, перечисляются Заказчиком по безналичному расчету за фактически оказанные услуги Исполнителю в течение 7 (семи) рабочих дней с даты подписания Заказчиком документа о приемке. </w:t>
      </w:r>
    </w:p>
    <w:p w:rsidR="00775845" w:rsidRPr="00775845" w:rsidRDefault="00775845" w:rsidP="00B4382B">
      <w:pPr>
        <w:pStyle w:val="afa"/>
        <w:widowControl w:val="0"/>
        <w:numPr>
          <w:ilvl w:val="1"/>
          <w:numId w:val="9"/>
        </w:numPr>
        <w:tabs>
          <w:tab w:val="left" w:pos="1418"/>
        </w:tabs>
        <w:autoSpaceDE w:val="0"/>
        <w:jc w:val="both"/>
        <w:rPr>
          <w:rFonts w:cs="Times New Roman"/>
        </w:rPr>
      </w:pPr>
      <w:r w:rsidRPr="00775845">
        <w:rPr>
          <w:rFonts w:cs="Times New Roman"/>
        </w:rPr>
        <w:t>Источником финансирования являются средства</w:t>
      </w:r>
    </w:p>
    <w:p w:rsidR="00B4382B" w:rsidRPr="00B4382B" w:rsidRDefault="00B4382B" w:rsidP="00B4382B">
      <w:pPr>
        <w:widowControl w:val="0"/>
        <w:shd w:val="clear" w:color="auto" w:fill="FFFFFF"/>
        <w:tabs>
          <w:tab w:val="left" w:pos="993"/>
        </w:tabs>
        <w:suppressAutoHyphens w:val="0"/>
        <w:spacing w:after="60"/>
        <w:ind w:left="792"/>
        <w:jc w:val="both"/>
        <w:rPr>
          <w:rFonts w:eastAsia="Calibri" w:cs="Times New Roman"/>
          <w:bCs/>
          <w:color w:val="000000"/>
          <w:lang w:eastAsia="ru-RU"/>
        </w:rPr>
      </w:pPr>
      <w:r w:rsidRPr="00B4382B">
        <w:rPr>
          <w:rFonts w:eastAsia="Calibri" w:cs="Times New Roman"/>
          <w:b/>
          <w:bCs/>
          <w:color w:val="000000"/>
          <w:lang w:eastAsia="ru-RU"/>
        </w:rPr>
        <w:t>Средства областного бюджета 2024-2025 годов</w:t>
      </w:r>
      <w:r w:rsidRPr="00B4382B">
        <w:rPr>
          <w:rFonts w:eastAsia="Calibri" w:cs="Times New Roman"/>
          <w:bCs/>
          <w:color w:val="000000"/>
          <w:lang w:eastAsia="ru-RU"/>
        </w:rPr>
        <w:t>:</w:t>
      </w:r>
    </w:p>
    <w:p w:rsidR="00B4382B" w:rsidRPr="003C18A2" w:rsidRDefault="00B4382B" w:rsidP="00B4382B">
      <w:pPr>
        <w:widowControl w:val="0"/>
        <w:shd w:val="clear" w:color="auto" w:fill="FFFFFF"/>
        <w:tabs>
          <w:tab w:val="left" w:pos="993"/>
        </w:tabs>
        <w:suppressAutoHyphens w:val="0"/>
        <w:spacing w:after="60"/>
        <w:ind w:left="792"/>
        <w:jc w:val="both"/>
        <w:rPr>
          <w:rFonts w:eastAsia="Calibri" w:cs="Times New Roman"/>
          <w:b/>
          <w:bCs/>
          <w:color w:val="000000"/>
          <w:lang w:eastAsia="ru-RU"/>
        </w:rPr>
      </w:pPr>
      <w:r w:rsidRPr="003C18A2">
        <w:rPr>
          <w:rFonts w:eastAsia="Calibri" w:cs="Times New Roman"/>
          <w:bCs/>
          <w:color w:val="000000"/>
          <w:lang w:eastAsia="ru-RU"/>
        </w:rPr>
        <w:t xml:space="preserve">- </w:t>
      </w:r>
      <w:r w:rsidRPr="003C18A2">
        <w:rPr>
          <w:rFonts w:eastAsia="Calibri" w:cs="Times New Roman"/>
          <w:b/>
          <w:bCs/>
          <w:color w:val="000000"/>
          <w:lang w:eastAsia="ru-RU"/>
        </w:rPr>
        <w:t>2024 год –</w:t>
      </w:r>
      <w:r w:rsidR="00396B77" w:rsidRPr="003C18A2">
        <w:rPr>
          <w:rFonts w:eastAsia="Calibri" w:cs="Times New Roman"/>
          <w:b/>
          <w:bCs/>
          <w:color w:val="000000"/>
          <w:lang w:eastAsia="ru-RU"/>
        </w:rPr>
        <w:t xml:space="preserve"> </w:t>
      </w:r>
      <w:r w:rsidR="00CF18E7" w:rsidRPr="003C18A2">
        <w:rPr>
          <w:rFonts w:eastAsia="Calibri" w:cs="Times New Roman"/>
          <w:b/>
          <w:bCs/>
          <w:color w:val="000000"/>
          <w:lang w:eastAsia="ru-RU"/>
        </w:rPr>
        <w:t xml:space="preserve"> 14 541 045, 20 </w:t>
      </w:r>
      <w:r w:rsidR="00396B77" w:rsidRPr="003C18A2">
        <w:rPr>
          <w:rFonts w:eastAsia="Calibri" w:cs="Times New Roman"/>
          <w:b/>
          <w:bCs/>
          <w:color w:val="000000"/>
          <w:lang w:eastAsia="ru-RU"/>
        </w:rPr>
        <w:t xml:space="preserve">  </w:t>
      </w:r>
      <w:r w:rsidRPr="003C18A2">
        <w:rPr>
          <w:rFonts w:eastAsia="Calibri" w:cs="Times New Roman"/>
          <w:b/>
          <w:bCs/>
          <w:color w:val="000000"/>
          <w:lang w:eastAsia="ru-RU"/>
        </w:rPr>
        <w:t>руб.;</w:t>
      </w:r>
    </w:p>
    <w:p w:rsidR="00B4382B" w:rsidRPr="003C18A2" w:rsidRDefault="00B4382B" w:rsidP="00B4382B">
      <w:pPr>
        <w:widowControl w:val="0"/>
        <w:shd w:val="clear" w:color="auto" w:fill="FFFFFF"/>
        <w:tabs>
          <w:tab w:val="left" w:pos="993"/>
        </w:tabs>
        <w:suppressAutoHyphens w:val="0"/>
        <w:spacing w:after="60"/>
        <w:ind w:left="792"/>
        <w:jc w:val="both"/>
        <w:rPr>
          <w:rFonts w:eastAsia="Calibri" w:cs="Times New Roman"/>
          <w:b/>
          <w:bCs/>
          <w:color w:val="000000"/>
          <w:lang w:eastAsia="ru-RU"/>
        </w:rPr>
      </w:pPr>
      <w:r w:rsidRPr="003C18A2">
        <w:rPr>
          <w:rFonts w:eastAsia="Calibri" w:cs="Times New Roman"/>
          <w:b/>
          <w:bCs/>
          <w:color w:val="000000"/>
          <w:lang w:eastAsia="ru-RU"/>
        </w:rPr>
        <w:t>- 2025 год –</w:t>
      </w:r>
      <w:r w:rsidR="00396B77" w:rsidRPr="003C18A2">
        <w:rPr>
          <w:rFonts w:eastAsia="Calibri" w:cs="Times New Roman"/>
          <w:bCs/>
          <w:color w:val="000000"/>
          <w:lang w:eastAsia="ru-RU"/>
        </w:rPr>
        <w:t xml:space="preserve">  </w:t>
      </w:r>
      <w:r w:rsidR="00CF18E7" w:rsidRPr="003C18A2">
        <w:rPr>
          <w:rFonts w:eastAsia="Calibri" w:cs="Times New Roman"/>
          <w:bCs/>
          <w:color w:val="000000"/>
          <w:lang w:eastAsia="ru-RU"/>
        </w:rPr>
        <w:t xml:space="preserve"> </w:t>
      </w:r>
      <w:r w:rsidR="00CF18E7" w:rsidRPr="003C18A2">
        <w:rPr>
          <w:rFonts w:eastAsia="Calibri" w:cs="Times New Roman"/>
          <w:b/>
          <w:bCs/>
          <w:color w:val="000000"/>
          <w:lang w:eastAsia="ru-RU"/>
        </w:rPr>
        <w:t>16 024 320,70</w:t>
      </w:r>
      <w:r w:rsidR="00396B77" w:rsidRPr="003C18A2">
        <w:rPr>
          <w:rFonts w:eastAsia="Calibri" w:cs="Times New Roman"/>
          <w:b/>
          <w:bCs/>
          <w:color w:val="000000"/>
          <w:lang w:eastAsia="ru-RU"/>
        </w:rPr>
        <w:t xml:space="preserve">  </w:t>
      </w:r>
      <w:r w:rsidRPr="003C18A2">
        <w:rPr>
          <w:rFonts w:eastAsia="Calibri" w:cs="Times New Roman"/>
          <w:b/>
          <w:bCs/>
          <w:color w:val="000000"/>
          <w:lang w:eastAsia="ru-RU"/>
        </w:rPr>
        <w:t>руб.</w:t>
      </w:r>
    </w:p>
    <w:p w:rsidR="00B4382B" w:rsidRPr="00CB6EB1" w:rsidRDefault="009D2C8F" w:rsidP="00B4382B">
      <w:pPr>
        <w:widowControl w:val="0"/>
        <w:shd w:val="clear" w:color="auto" w:fill="FFFFFF"/>
        <w:tabs>
          <w:tab w:val="left" w:pos="993"/>
        </w:tabs>
        <w:suppressAutoHyphens w:val="0"/>
        <w:spacing w:after="60"/>
        <w:ind w:left="792"/>
        <w:jc w:val="both"/>
        <w:rPr>
          <w:rFonts w:eastAsia="Calibri" w:cs="Times New Roman"/>
          <w:bCs/>
          <w:color w:val="000000"/>
          <w:lang w:eastAsia="ru-RU"/>
        </w:rPr>
      </w:pPr>
      <w:r w:rsidRPr="00513AA7">
        <w:rPr>
          <w:rFonts w:eastAsia="Calibri" w:cs="Times New Roman"/>
          <w:bCs/>
          <w:color w:val="000000"/>
          <w:lang w:eastAsia="ru-RU"/>
        </w:rPr>
        <w:t>(</w:t>
      </w:r>
      <w:r w:rsidR="00B4382B" w:rsidRPr="00513AA7">
        <w:rPr>
          <w:rFonts w:eastAsia="Calibri" w:cs="Times New Roman"/>
          <w:bCs/>
          <w:color w:val="000000"/>
          <w:lang w:eastAsia="ru-RU"/>
        </w:rPr>
        <w:t>коды КБК 813 0702 401</w:t>
      </w:r>
      <w:r w:rsidR="001607F0">
        <w:rPr>
          <w:rFonts w:eastAsia="Calibri" w:cs="Times New Roman"/>
          <w:bCs/>
          <w:color w:val="000000"/>
          <w:lang w:eastAsia="ru-RU"/>
        </w:rPr>
        <w:t>0</w:t>
      </w:r>
      <w:r w:rsidR="00B4382B" w:rsidRPr="00513AA7">
        <w:rPr>
          <w:rFonts w:eastAsia="Calibri" w:cs="Times New Roman"/>
          <w:bCs/>
          <w:color w:val="000000"/>
          <w:lang w:eastAsia="ru-RU"/>
        </w:rPr>
        <w:t>100590 244</w:t>
      </w:r>
      <w:r w:rsidRPr="00513AA7">
        <w:rPr>
          <w:rFonts w:eastAsia="Calibri" w:cs="Times New Roman"/>
          <w:bCs/>
          <w:color w:val="000000"/>
          <w:lang w:eastAsia="ru-RU"/>
        </w:rPr>
        <w:t> </w:t>
      </w:r>
      <w:r w:rsidR="00B4382B" w:rsidRPr="00513AA7">
        <w:rPr>
          <w:rFonts w:eastAsia="Calibri" w:cs="Times New Roman"/>
          <w:bCs/>
          <w:color w:val="000000"/>
          <w:lang w:eastAsia="ru-RU"/>
        </w:rPr>
        <w:t>226</w:t>
      </w:r>
      <w:r w:rsidRPr="00513AA7">
        <w:rPr>
          <w:rFonts w:eastAsia="Calibri" w:cs="Times New Roman"/>
          <w:bCs/>
          <w:color w:val="000000"/>
          <w:lang w:eastAsia="ru-RU"/>
        </w:rPr>
        <w:t>)</w:t>
      </w:r>
    </w:p>
    <w:p w:rsidR="00B4382B" w:rsidRPr="00FE44FE" w:rsidRDefault="00B4382B" w:rsidP="00B4382B">
      <w:pPr>
        <w:widowControl w:val="0"/>
        <w:shd w:val="clear" w:color="auto" w:fill="FFFFFF"/>
        <w:tabs>
          <w:tab w:val="left" w:pos="993"/>
        </w:tabs>
        <w:suppressAutoHyphens w:val="0"/>
        <w:spacing w:after="60"/>
        <w:ind w:left="792"/>
        <w:jc w:val="both"/>
        <w:rPr>
          <w:rFonts w:eastAsia="Calibri" w:cs="Times New Roman"/>
          <w:b/>
          <w:bCs/>
          <w:color w:val="000000"/>
          <w:lang w:eastAsia="ru-RU"/>
        </w:rPr>
      </w:pPr>
      <w:r w:rsidRPr="00FE44FE">
        <w:rPr>
          <w:rFonts w:eastAsia="Calibri" w:cs="Times New Roman"/>
          <w:b/>
          <w:bCs/>
          <w:color w:val="000000"/>
          <w:lang w:eastAsia="ru-RU"/>
        </w:rPr>
        <w:t>Федеральные средства 2024-2025 годов</w:t>
      </w:r>
    </w:p>
    <w:p w:rsidR="00B4382B" w:rsidRPr="00FE44FE" w:rsidRDefault="00B4382B" w:rsidP="00F75020">
      <w:pPr>
        <w:widowControl w:val="0"/>
        <w:shd w:val="clear" w:color="auto" w:fill="FFFFFF"/>
        <w:tabs>
          <w:tab w:val="left" w:pos="993"/>
        </w:tabs>
        <w:suppressAutoHyphens w:val="0"/>
        <w:spacing w:after="60"/>
        <w:jc w:val="both"/>
        <w:rPr>
          <w:rFonts w:eastAsia="Calibri" w:cs="Times New Roman"/>
          <w:bCs/>
          <w:color w:val="000000"/>
          <w:lang w:eastAsia="ru-RU"/>
        </w:rPr>
      </w:pPr>
      <w:r w:rsidRPr="00FE44FE">
        <w:rPr>
          <w:rFonts w:eastAsia="Calibri" w:cs="Times New Roman"/>
          <w:bCs/>
          <w:color w:val="000000"/>
          <w:lang w:eastAsia="ru-RU"/>
        </w:rPr>
        <w:t>в форме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 с учетом софинансирования из бюджета Волгоградской области:</w:t>
      </w:r>
    </w:p>
    <w:p w:rsidR="00B4382B" w:rsidRPr="00FE44FE" w:rsidRDefault="00B4382B" w:rsidP="00B4382B">
      <w:pPr>
        <w:widowControl w:val="0"/>
        <w:shd w:val="clear" w:color="auto" w:fill="FFFFFF"/>
        <w:tabs>
          <w:tab w:val="left" w:pos="993"/>
        </w:tabs>
        <w:suppressAutoHyphens w:val="0"/>
        <w:spacing w:after="60"/>
        <w:ind w:left="792"/>
        <w:jc w:val="both"/>
        <w:rPr>
          <w:rFonts w:eastAsia="Calibri" w:cs="Times New Roman"/>
          <w:b/>
          <w:bCs/>
          <w:color w:val="000000"/>
          <w:lang w:eastAsia="ru-RU"/>
        </w:rPr>
      </w:pPr>
      <w:r w:rsidRPr="00FE44FE">
        <w:rPr>
          <w:rFonts w:eastAsia="Calibri" w:cs="Times New Roman"/>
          <w:b/>
          <w:bCs/>
          <w:color w:val="000000"/>
          <w:lang w:eastAsia="ru-RU"/>
        </w:rPr>
        <w:t xml:space="preserve">- 2024 год – </w:t>
      </w:r>
      <w:r w:rsidR="00D624B2" w:rsidRPr="00FE44FE">
        <w:rPr>
          <w:rFonts w:eastAsia="Calibri" w:cs="Times New Roman"/>
          <w:b/>
          <w:bCs/>
          <w:color w:val="000000"/>
          <w:lang w:eastAsia="ru-RU"/>
        </w:rPr>
        <w:t xml:space="preserve"> 291 233,80</w:t>
      </w:r>
      <w:r w:rsidRPr="00FE44FE">
        <w:rPr>
          <w:rFonts w:eastAsia="Calibri" w:cs="Times New Roman"/>
          <w:b/>
          <w:bCs/>
          <w:color w:val="000000"/>
          <w:lang w:eastAsia="ru-RU"/>
        </w:rPr>
        <w:t xml:space="preserve">  руб.;</w:t>
      </w:r>
    </w:p>
    <w:p w:rsidR="00B4382B" w:rsidRPr="00EC54E7" w:rsidRDefault="00B4382B" w:rsidP="00B4382B">
      <w:pPr>
        <w:widowControl w:val="0"/>
        <w:shd w:val="clear" w:color="auto" w:fill="FFFFFF"/>
        <w:tabs>
          <w:tab w:val="left" w:pos="993"/>
        </w:tabs>
        <w:suppressAutoHyphens w:val="0"/>
        <w:spacing w:after="60"/>
        <w:ind w:left="792"/>
        <w:jc w:val="both"/>
        <w:rPr>
          <w:rFonts w:eastAsia="Calibri" w:cs="Times New Roman"/>
          <w:b/>
          <w:bCs/>
          <w:color w:val="000000"/>
          <w:lang w:eastAsia="ru-RU"/>
        </w:rPr>
      </w:pPr>
      <w:r w:rsidRPr="00FE44FE">
        <w:rPr>
          <w:rFonts w:eastAsia="Calibri" w:cs="Times New Roman"/>
          <w:b/>
          <w:bCs/>
          <w:color w:val="000000"/>
          <w:lang w:eastAsia="ru-RU"/>
        </w:rPr>
        <w:t>- 2025 год –</w:t>
      </w:r>
      <w:r w:rsidR="00D624B2" w:rsidRPr="00FE44FE">
        <w:rPr>
          <w:rFonts w:eastAsia="Calibri" w:cs="Times New Roman"/>
          <w:b/>
          <w:bCs/>
          <w:color w:val="000000"/>
          <w:lang w:eastAsia="ru-RU"/>
        </w:rPr>
        <w:t xml:space="preserve">  291 233,80</w:t>
      </w:r>
      <w:r w:rsidRPr="00FE44FE">
        <w:rPr>
          <w:rFonts w:eastAsia="Calibri" w:cs="Times New Roman"/>
          <w:b/>
          <w:bCs/>
          <w:color w:val="000000"/>
          <w:lang w:eastAsia="ru-RU"/>
        </w:rPr>
        <w:t xml:space="preserve">  руб.</w:t>
      </w:r>
    </w:p>
    <w:p w:rsidR="004E2DD2" w:rsidRPr="004E2DD2" w:rsidRDefault="00F75020" w:rsidP="00F75020">
      <w:pPr>
        <w:widowControl w:val="0"/>
        <w:shd w:val="clear" w:color="auto" w:fill="FFFFFF"/>
        <w:tabs>
          <w:tab w:val="left" w:pos="993"/>
        </w:tabs>
        <w:suppressAutoHyphens w:val="0"/>
        <w:spacing w:after="60"/>
        <w:jc w:val="both"/>
        <w:rPr>
          <w:rFonts w:eastAsia="Calibri" w:cs="Times New Roman"/>
          <w:bCs/>
          <w:color w:val="000000"/>
          <w:lang w:eastAsia="ru-RU"/>
        </w:rPr>
      </w:pPr>
      <w:r w:rsidRPr="00513AA7">
        <w:rPr>
          <w:rFonts w:eastAsia="Calibri" w:cs="Times New Roman"/>
          <w:bCs/>
          <w:color w:val="000000"/>
          <w:lang w:eastAsia="ru-RU"/>
        </w:rPr>
        <w:t>(</w:t>
      </w:r>
      <w:r w:rsidR="00B4382B" w:rsidRPr="00513AA7">
        <w:rPr>
          <w:rFonts w:eastAsia="Calibri" w:cs="Times New Roman"/>
          <w:bCs/>
          <w:color w:val="000000"/>
          <w:lang w:eastAsia="ru-RU"/>
        </w:rPr>
        <w:t>коды КБК 813 0702 401</w:t>
      </w:r>
      <w:r w:rsidR="001607F0">
        <w:rPr>
          <w:rFonts w:eastAsia="Calibri" w:cs="Times New Roman"/>
          <w:bCs/>
          <w:color w:val="000000"/>
          <w:lang w:eastAsia="ru-RU"/>
        </w:rPr>
        <w:t>03</w:t>
      </w:r>
      <w:r w:rsidR="00B4382B" w:rsidRPr="00513AA7">
        <w:rPr>
          <w:rFonts w:eastAsia="Calibri" w:cs="Times New Roman"/>
          <w:bCs/>
          <w:color w:val="000000"/>
          <w:lang w:eastAsia="ru-RU"/>
        </w:rPr>
        <w:t>R3040 244</w:t>
      </w:r>
      <w:r w:rsidRPr="00513AA7">
        <w:rPr>
          <w:rFonts w:eastAsia="Calibri" w:cs="Times New Roman"/>
          <w:bCs/>
          <w:color w:val="000000"/>
          <w:lang w:eastAsia="ru-RU"/>
        </w:rPr>
        <w:t> </w:t>
      </w:r>
      <w:r w:rsidR="00B4382B" w:rsidRPr="00513AA7">
        <w:rPr>
          <w:rFonts w:eastAsia="Calibri" w:cs="Times New Roman"/>
          <w:bCs/>
          <w:color w:val="000000"/>
          <w:lang w:eastAsia="ru-RU"/>
        </w:rPr>
        <w:t>226</w:t>
      </w:r>
      <w:r w:rsidRPr="00513AA7">
        <w:rPr>
          <w:rFonts w:eastAsia="Calibri" w:cs="Times New Roman"/>
          <w:bCs/>
          <w:color w:val="000000"/>
          <w:lang w:eastAsia="ru-RU"/>
        </w:rPr>
        <w:t>)</w:t>
      </w:r>
    </w:p>
    <w:bookmarkEnd w:id="1"/>
    <w:p w:rsidR="004E2DD2" w:rsidRPr="0037222E" w:rsidRDefault="004E2DD2" w:rsidP="004E2DD2">
      <w:pPr>
        <w:widowControl w:val="0"/>
        <w:numPr>
          <w:ilvl w:val="0"/>
          <w:numId w:val="9"/>
        </w:numPr>
        <w:shd w:val="clear" w:color="auto" w:fill="FFFFFF"/>
        <w:tabs>
          <w:tab w:val="left" w:pos="993"/>
        </w:tabs>
        <w:suppressAutoHyphens w:val="0"/>
        <w:ind w:left="0" w:firstLine="0"/>
        <w:jc w:val="center"/>
        <w:rPr>
          <w:rFonts w:eastAsia="Calibri" w:cs="Times New Roman"/>
          <w:b/>
          <w:bCs/>
          <w:color w:val="000000"/>
          <w:lang w:eastAsia="ru-RU"/>
        </w:rPr>
      </w:pPr>
      <w:r w:rsidRPr="0037222E">
        <w:rPr>
          <w:rFonts w:eastAsia="Calibri" w:cs="Times New Roman"/>
          <w:b/>
          <w:bCs/>
          <w:color w:val="000000"/>
          <w:shd w:val="clear" w:color="auto" w:fill="FFFFFF"/>
          <w:lang w:eastAsia="ru-RU"/>
        </w:rPr>
        <w:lastRenderedPageBreak/>
        <w:t>ПОРЯДОК СДАЧИ-ПРИЕМА ОКАЗАННЫХ УСЛУГ</w:t>
      </w:r>
    </w:p>
    <w:p w:rsidR="004E2DD2" w:rsidRPr="0037222E" w:rsidRDefault="004E2DD2" w:rsidP="00764B56">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37222E">
        <w:rPr>
          <w:rFonts w:eastAsia="Calibri" w:cs="Times New Roman"/>
          <w:color w:val="00000A"/>
          <w:shd w:val="clear" w:color="auto" w:fill="FFFFFF"/>
          <w:lang w:eastAsia="ru-RU"/>
        </w:rPr>
        <w:t>Приемка оказанных Услуг осуществляется Заказчиком на соответствие объему и качеству Услуг требованиям контракта и в соответствии с действующим законодательством.</w:t>
      </w:r>
    </w:p>
    <w:p w:rsidR="004E2DD2" w:rsidRPr="0037222E" w:rsidRDefault="004E2DD2" w:rsidP="00764B56">
      <w:pPr>
        <w:widowControl w:val="0"/>
        <w:numPr>
          <w:ilvl w:val="1"/>
          <w:numId w:val="9"/>
        </w:numPr>
        <w:shd w:val="clear" w:color="auto" w:fill="FFFFFF"/>
        <w:tabs>
          <w:tab w:val="left" w:pos="0"/>
          <w:tab w:val="left" w:pos="993"/>
        </w:tabs>
        <w:suppressAutoHyphens w:val="0"/>
        <w:ind w:left="0" w:firstLine="426"/>
        <w:jc w:val="both"/>
        <w:rPr>
          <w:rFonts w:eastAsia="Calibri" w:cs="Times New Roman"/>
          <w:bCs/>
          <w:color w:val="000000"/>
          <w:lang w:eastAsia="ru-RU"/>
        </w:rPr>
      </w:pPr>
      <w:r w:rsidRPr="0037222E">
        <w:rPr>
          <w:rFonts w:eastAsia="Calibri" w:cs="Times New Roman"/>
          <w:color w:val="00000A"/>
          <w:shd w:val="clear" w:color="auto" w:fill="FFFFFF"/>
          <w:lang w:eastAsia="ru-RU"/>
        </w:rPr>
        <w:t xml:space="preserve">Заказчик ежедневно не позднее 18 часов 00 минут обязан предоставлять Исполнителю письменную Заявку на следующий день. </w:t>
      </w:r>
    </w:p>
    <w:p w:rsidR="00FD6507" w:rsidRDefault="004E2DD2" w:rsidP="00FD6507">
      <w:pPr>
        <w:widowControl w:val="0"/>
        <w:numPr>
          <w:ilvl w:val="1"/>
          <w:numId w:val="9"/>
        </w:numPr>
        <w:shd w:val="clear" w:color="auto" w:fill="FFFFFF"/>
        <w:tabs>
          <w:tab w:val="left" w:pos="0"/>
          <w:tab w:val="left" w:pos="993"/>
        </w:tabs>
        <w:suppressAutoHyphens w:val="0"/>
        <w:ind w:left="0" w:firstLine="426"/>
        <w:jc w:val="both"/>
        <w:rPr>
          <w:rFonts w:eastAsia="Calibri" w:cs="Times New Roman"/>
          <w:bCs/>
          <w:color w:val="000000"/>
          <w:lang w:eastAsia="ru-RU"/>
        </w:rPr>
      </w:pPr>
      <w:r w:rsidRPr="0037222E">
        <w:rPr>
          <w:rFonts w:eastAsia="Calibri" w:cs="Times New Roman"/>
          <w:color w:val="00000A"/>
          <w:shd w:val="clear" w:color="auto" w:fill="FFFFFF"/>
          <w:lang w:eastAsia="ru-RU"/>
        </w:rPr>
        <w:t>Заказчик вправе не позднее 06 часов 00 минут предоставить откорректированную Заявку.</w:t>
      </w:r>
    </w:p>
    <w:p w:rsidR="00FD6507" w:rsidRPr="00FD6507" w:rsidRDefault="00FD6507" w:rsidP="00FD6507">
      <w:pPr>
        <w:widowControl w:val="0"/>
        <w:numPr>
          <w:ilvl w:val="1"/>
          <w:numId w:val="9"/>
        </w:numPr>
        <w:shd w:val="clear" w:color="auto" w:fill="FFFFFF"/>
        <w:tabs>
          <w:tab w:val="left" w:pos="0"/>
          <w:tab w:val="left" w:pos="993"/>
        </w:tabs>
        <w:suppressAutoHyphens w:val="0"/>
        <w:ind w:left="0" w:firstLine="426"/>
        <w:jc w:val="both"/>
        <w:rPr>
          <w:rFonts w:eastAsia="Calibri" w:cs="Times New Roman"/>
          <w:bCs/>
          <w:color w:val="000000"/>
          <w:lang w:eastAsia="ru-RU"/>
        </w:rPr>
      </w:pPr>
      <w:r w:rsidRPr="00FD6507">
        <w:rPr>
          <w:rFonts w:eastAsia="Calibri" w:cs="Times New Roman"/>
          <w:color w:val="00000A"/>
          <w:shd w:val="clear" w:color="auto" w:fill="FFFFFF"/>
          <w:lang w:eastAsia="ru-RU"/>
        </w:rPr>
        <w:t>Заявка считается надлежаще отправленной только в следующих случаях:</w:t>
      </w:r>
    </w:p>
    <w:p w:rsidR="00FD6507" w:rsidRPr="00FD6507" w:rsidRDefault="00FD6507" w:rsidP="006938EB">
      <w:pPr>
        <w:rPr>
          <w:rFonts w:eastAsia="Calibri" w:cs="Times New Roman"/>
          <w:color w:val="00000A"/>
          <w:shd w:val="clear" w:color="auto" w:fill="FFFFFF"/>
          <w:lang w:eastAsia="ru-RU"/>
        </w:rPr>
      </w:pPr>
      <w:r w:rsidRPr="00FD6507">
        <w:rPr>
          <w:rFonts w:eastAsia="Calibri" w:cs="Times New Roman"/>
          <w:color w:val="00000A"/>
          <w:shd w:val="clear" w:color="auto" w:fill="FFFFFF"/>
          <w:lang w:eastAsia="ru-RU"/>
        </w:rPr>
        <w:t xml:space="preserve">- если Исполнитель предоставил доступ к автоматизированной информационной системе (АИС) и инструкцию пользования, то Заявки принимаются через АИС. При этом подтверждением отправки Заявки является отправленное письмо с официального электронного адреса Исполнителя </w:t>
      </w:r>
      <w:r w:rsidR="00AD6B13">
        <w:rPr>
          <w:rFonts w:eastAsia="Calibri" w:cs="Times New Roman"/>
          <w:color w:val="00000A"/>
          <w:shd w:val="clear" w:color="auto" w:fill="FFFFFF"/>
          <w:lang w:eastAsia="ru-RU"/>
        </w:rPr>
        <w:t xml:space="preserve"> </w:t>
      </w:r>
      <w:r w:rsidR="0095499F" w:rsidRPr="003614B9">
        <w:rPr>
          <w:rFonts w:cs="Times New Roman"/>
          <w:b/>
          <w:sz w:val="20"/>
          <w:szCs w:val="20"/>
          <w:lang w:val="en-US" w:eastAsia="ar-SA"/>
        </w:rPr>
        <w:t>Venera</w:t>
      </w:r>
      <w:r w:rsidR="0095499F" w:rsidRPr="0095499F">
        <w:rPr>
          <w:rFonts w:cs="Times New Roman"/>
          <w:b/>
          <w:sz w:val="20"/>
          <w:szCs w:val="20"/>
          <w:lang w:eastAsia="ar-SA"/>
        </w:rPr>
        <w:t>-</w:t>
      </w:r>
      <w:r w:rsidR="0095499F" w:rsidRPr="003614B9">
        <w:rPr>
          <w:rFonts w:cs="Times New Roman"/>
          <w:b/>
          <w:sz w:val="20"/>
          <w:szCs w:val="20"/>
          <w:lang w:val="en-US" w:eastAsia="ar-SA"/>
        </w:rPr>
        <w:t>volg</w:t>
      </w:r>
      <w:r w:rsidR="0095499F" w:rsidRPr="0095499F">
        <w:rPr>
          <w:rFonts w:cs="Times New Roman"/>
          <w:b/>
          <w:sz w:val="20"/>
          <w:szCs w:val="20"/>
          <w:lang w:eastAsia="ar-SA"/>
        </w:rPr>
        <w:t>@</w:t>
      </w:r>
      <w:r w:rsidR="0095499F" w:rsidRPr="003614B9">
        <w:rPr>
          <w:rFonts w:cs="Times New Roman"/>
          <w:b/>
          <w:sz w:val="20"/>
          <w:szCs w:val="20"/>
          <w:lang w:val="en-US" w:eastAsia="ar-SA"/>
        </w:rPr>
        <w:t>mail</w:t>
      </w:r>
      <w:r w:rsidR="0095499F" w:rsidRPr="0095499F">
        <w:rPr>
          <w:rFonts w:cs="Times New Roman"/>
          <w:b/>
          <w:sz w:val="20"/>
          <w:szCs w:val="20"/>
          <w:lang w:eastAsia="ar-SA"/>
        </w:rPr>
        <w:t>.</w:t>
      </w:r>
      <w:r w:rsidR="0095499F" w:rsidRPr="003614B9">
        <w:rPr>
          <w:rFonts w:cs="Times New Roman"/>
          <w:b/>
          <w:sz w:val="20"/>
          <w:szCs w:val="20"/>
          <w:lang w:val="en-US" w:eastAsia="ar-SA"/>
        </w:rPr>
        <w:t>ru</w:t>
      </w:r>
      <w:r w:rsidR="0095499F" w:rsidRPr="00FD6507">
        <w:rPr>
          <w:rFonts w:eastAsia="Calibri" w:cs="Times New Roman"/>
          <w:color w:val="00000A"/>
          <w:shd w:val="clear" w:color="auto" w:fill="FFFFFF"/>
          <w:lang w:eastAsia="ru-RU"/>
        </w:rPr>
        <w:t xml:space="preserve"> </w:t>
      </w:r>
      <w:r w:rsidRPr="00FD6507">
        <w:rPr>
          <w:rFonts w:eastAsia="Calibri" w:cs="Times New Roman"/>
          <w:color w:val="00000A"/>
          <w:shd w:val="clear" w:color="auto" w:fill="FFFFFF"/>
          <w:lang w:eastAsia="ru-RU"/>
        </w:rPr>
        <w:t>на официальный электронный адрес Заказчика</w:t>
      </w:r>
      <w:r w:rsidR="0097779F" w:rsidRPr="0097779F">
        <w:rPr>
          <w:rFonts w:eastAsia="Calibri" w:cs="Times New Roman"/>
          <w:color w:val="00000A"/>
          <w:shd w:val="clear" w:color="auto" w:fill="FFFFFF"/>
          <w:lang w:eastAsia="ru-RU"/>
        </w:rPr>
        <w:t xml:space="preserve"> </w:t>
      </w:r>
      <w:hyperlink r:id="rId9" w:history="1">
        <w:r w:rsidR="00AF4CC7" w:rsidRPr="00AF4CC7">
          <w:rPr>
            <w:rFonts w:cs="Times New Roman"/>
            <w:b/>
            <w:color w:val="000000" w:themeColor="text1"/>
            <w:sz w:val="20"/>
            <w:szCs w:val="20"/>
            <w:u w:val="single"/>
            <w:lang w:eastAsia="ru-RU"/>
          </w:rPr>
          <w:t>shi_5@volganet.ru</w:t>
        </w:r>
      </w:hyperlink>
      <w:r w:rsidR="00AF4CC7" w:rsidRPr="006938EB">
        <w:rPr>
          <w:rFonts w:cs="Times New Roman"/>
          <w:b/>
          <w:color w:val="000000" w:themeColor="text1"/>
          <w:sz w:val="20"/>
          <w:szCs w:val="20"/>
          <w:lang w:eastAsia="ru-RU"/>
        </w:rPr>
        <w:t xml:space="preserve">, </w:t>
      </w:r>
      <w:hyperlink r:id="rId10" w:history="1">
        <w:r w:rsidR="006938EB" w:rsidRPr="006938EB">
          <w:rPr>
            <w:rStyle w:val="aff5"/>
            <w:rFonts w:cs="Times New Roman"/>
            <w:b/>
            <w:color w:val="000000" w:themeColor="text1"/>
            <w:sz w:val="20"/>
            <w:szCs w:val="20"/>
            <w:lang w:eastAsia="ru-RU"/>
          </w:rPr>
          <w:t>sch-int5@yandex.ru</w:t>
        </w:r>
      </w:hyperlink>
      <w:r w:rsidRPr="00FD6507">
        <w:rPr>
          <w:rFonts w:eastAsia="Calibri" w:cs="Times New Roman"/>
          <w:color w:val="00000A"/>
          <w:shd w:val="clear" w:color="auto" w:fill="FFFFFF"/>
          <w:lang w:eastAsia="ru-RU"/>
        </w:rPr>
        <w:t>с вложенным заказом с АИС.</w:t>
      </w:r>
    </w:p>
    <w:p w:rsidR="0095499F" w:rsidRPr="0095499F" w:rsidRDefault="00FD6507" w:rsidP="004D7FEA">
      <w:pPr>
        <w:widowControl w:val="0"/>
        <w:shd w:val="clear" w:color="auto" w:fill="FFFFFF"/>
        <w:tabs>
          <w:tab w:val="left" w:pos="993"/>
        </w:tabs>
        <w:suppressAutoHyphens w:val="0"/>
        <w:ind w:firstLine="426"/>
        <w:jc w:val="both"/>
        <w:rPr>
          <w:rFonts w:eastAsia="Calibri" w:cs="Times New Roman"/>
          <w:color w:val="00000A"/>
          <w:shd w:val="clear" w:color="auto" w:fill="FFFFFF"/>
          <w:lang w:eastAsia="ru-RU"/>
        </w:rPr>
      </w:pPr>
      <w:r w:rsidRPr="00FD6507">
        <w:rPr>
          <w:rFonts w:eastAsia="Calibri" w:cs="Times New Roman"/>
          <w:color w:val="00000A"/>
          <w:shd w:val="clear" w:color="auto" w:fill="FFFFFF"/>
          <w:lang w:eastAsia="ru-RU"/>
        </w:rPr>
        <w:t xml:space="preserve">- если Исполнитель не предоставил доступ к автоматизированной информационной системе (АИС), Заявка отправлена с официального электронного адреса Заказчика </w:t>
      </w:r>
      <w:hyperlink r:id="rId11" w:history="1">
        <w:r w:rsidR="00263BCE" w:rsidRPr="00AF4CC7">
          <w:rPr>
            <w:rFonts w:cs="Times New Roman"/>
            <w:b/>
            <w:color w:val="000000" w:themeColor="text1"/>
            <w:sz w:val="20"/>
            <w:szCs w:val="20"/>
            <w:u w:val="single"/>
            <w:lang w:eastAsia="ru-RU"/>
          </w:rPr>
          <w:t>shi_5@volganet.ru</w:t>
        </w:r>
      </w:hyperlink>
      <w:r w:rsidR="00263BCE" w:rsidRPr="006938EB">
        <w:rPr>
          <w:rFonts w:cs="Times New Roman"/>
          <w:b/>
          <w:color w:val="000000" w:themeColor="text1"/>
          <w:sz w:val="20"/>
          <w:szCs w:val="20"/>
          <w:lang w:eastAsia="ru-RU"/>
        </w:rPr>
        <w:t xml:space="preserve">, </w:t>
      </w:r>
      <w:hyperlink r:id="rId12" w:history="1">
        <w:r w:rsidR="00263BCE" w:rsidRPr="006938EB">
          <w:rPr>
            <w:rStyle w:val="aff5"/>
            <w:rFonts w:cs="Times New Roman"/>
            <w:b/>
            <w:color w:val="000000" w:themeColor="text1"/>
            <w:sz w:val="20"/>
            <w:szCs w:val="20"/>
            <w:lang w:eastAsia="ru-RU"/>
          </w:rPr>
          <w:t>sch-int5@yandex.ru</w:t>
        </w:r>
      </w:hyperlink>
      <w:r w:rsidRPr="00FD6507">
        <w:rPr>
          <w:rFonts w:eastAsia="Calibri" w:cs="Times New Roman"/>
          <w:color w:val="00000A"/>
          <w:shd w:val="clear" w:color="auto" w:fill="FFFFFF"/>
          <w:lang w:eastAsia="ru-RU"/>
        </w:rPr>
        <w:t>на официальный электронный адрес Исполнителя</w:t>
      </w:r>
      <w:r w:rsidR="00AD6B13">
        <w:rPr>
          <w:rFonts w:eastAsia="Calibri" w:cs="Times New Roman"/>
          <w:color w:val="00000A"/>
          <w:shd w:val="clear" w:color="auto" w:fill="FFFFFF"/>
          <w:lang w:eastAsia="ru-RU"/>
        </w:rPr>
        <w:t xml:space="preserve"> </w:t>
      </w:r>
    </w:p>
    <w:p w:rsidR="00FD6507" w:rsidRPr="00FD6507" w:rsidRDefault="0095499F" w:rsidP="0095499F">
      <w:pPr>
        <w:widowControl w:val="0"/>
        <w:shd w:val="clear" w:color="auto" w:fill="FFFFFF"/>
        <w:tabs>
          <w:tab w:val="left" w:pos="993"/>
        </w:tabs>
        <w:suppressAutoHyphens w:val="0"/>
        <w:jc w:val="both"/>
        <w:rPr>
          <w:rFonts w:eastAsia="Calibri" w:cs="Times New Roman"/>
          <w:color w:val="00000A"/>
          <w:shd w:val="clear" w:color="auto" w:fill="FFFFFF"/>
          <w:lang w:eastAsia="ru-RU"/>
        </w:rPr>
      </w:pPr>
      <w:r w:rsidRPr="003614B9">
        <w:rPr>
          <w:rFonts w:cs="Times New Roman"/>
          <w:b/>
          <w:sz w:val="20"/>
          <w:szCs w:val="20"/>
          <w:lang w:val="en-US" w:eastAsia="ar-SA"/>
        </w:rPr>
        <w:t>Venera-volg@mail.ru</w:t>
      </w:r>
      <w:r w:rsidR="00AD6B13">
        <w:rPr>
          <w:rFonts w:eastAsia="Calibri" w:cs="Times New Roman"/>
          <w:color w:val="00000A"/>
          <w:shd w:val="clear" w:color="auto" w:fill="FFFFFF"/>
          <w:lang w:eastAsia="ru-RU"/>
        </w:rPr>
        <w:t xml:space="preserve"> </w:t>
      </w:r>
      <w:r w:rsidR="00FD6507" w:rsidRPr="00FD6507">
        <w:rPr>
          <w:rFonts w:eastAsia="Calibri" w:cs="Times New Roman"/>
          <w:color w:val="00000A"/>
          <w:shd w:val="clear" w:color="auto" w:fill="FFFFFF"/>
          <w:lang w:eastAsia="ru-RU"/>
        </w:rPr>
        <w:t>.</w:t>
      </w:r>
    </w:p>
    <w:p w:rsidR="00DE382D" w:rsidRDefault="004E2DD2" w:rsidP="00DE382D">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37222E">
        <w:rPr>
          <w:rFonts w:eastAsia="Calibri" w:cs="Times New Roman"/>
          <w:color w:val="00000A"/>
          <w:shd w:val="clear" w:color="auto" w:fill="FFFFFF"/>
          <w:lang w:eastAsia="ru-RU"/>
        </w:rPr>
        <w:t>Ежедневно по итогам оказанных услуг за день Исполнитель подписывает у Заказчика «Отчет об оказанных услугах за день» по форме, согласованной сторонами (Приложение № 3) на основании Заявки.</w:t>
      </w:r>
    </w:p>
    <w:p w:rsidR="00DE382D" w:rsidRDefault="004E2DD2" w:rsidP="00DE382D">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DE382D">
        <w:rPr>
          <w:rFonts w:eastAsia="Calibri" w:cs="Times New Roman"/>
          <w:color w:val="00000A"/>
          <w:lang w:eastAsia="ru-RU"/>
        </w:rPr>
        <w:t>На основании ежедневных «Отчетов об оказанных услугах за день», подписанных Заказчиком в течении 10 рабочих дней месяца, следующего за отчетным, Исполнитель с использованием Единой информационной системы в сфере закупок (далее – ЕИС) по истечении каждой декады в течении 10 рабочих дней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DE382D" w:rsidRDefault="004E2DD2" w:rsidP="00DE382D">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DE382D">
        <w:rPr>
          <w:rFonts w:eastAsia="Calibri" w:cs="Times New Roman"/>
          <w:lang w:eastAsia="ar-SA"/>
        </w:rPr>
        <w:t>В течение 5 (Пяти)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DE382D" w:rsidRDefault="004E2DD2" w:rsidP="00DE382D">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DE382D">
        <w:rPr>
          <w:rFonts w:eastAsia="Calibri" w:cs="Times New Roman"/>
          <w:lang w:eastAsia="ar-SA"/>
        </w:rPr>
        <w:t>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DE382D" w:rsidRDefault="004E2DD2" w:rsidP="00DE382D">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DE382D">
        <w:rPr>
          <w:rFonts w:eastAsia="Calibri" w:cs="Times New Roman"/>
          <w:lang w:eastAsia="ar-SA"/>
        </w:rPr>
        <w:t>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DE382D" w:rsidRDefault="004E2DD2" w:rsidP="00DE382D">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DE382D">
        <w:rPr>
          <w:rFonts w:eastAsia="Calibri" w:cs="Times New Roman"/>
          <w:lang w:eastAsia="ar-SA"/>
        </w:rPr>
        <w:t xml:space="preserve">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w:t>
      </w:r>
      <w:r w:rsidRPr="00DE382D">
        <w:rPr>
          <w:rFonts w:eastAsia="Calibri" w:cs="Times New Roman"/>
          <w:lang w:eastAsia="ar-SA"/>
        </w:rPr>
        <w:lastRenderedPageBreak/>
        <w:t>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rsidR="004E2DD2" w:rsidRPr="00DE382D" w:rsidRDefault="004E2DD2" w:rsidP="00DE382D">
      <w:pPr>
        <w:widowControl w:val="0"/>
        <w:numPr>
          <w:ilvl w:val="1"/>
          <w:numId w:val="9"/>
        </w:numPr>
        <w:shd w:val="clear" w:color="auto" w:fill="FFFFFF"/>
        <w:tabs>
          <w:tab w:val="left" w:pos="993"/>
        </w:tabs>
        <w:suppressAutoHyphens w:val="0"/>
        <w:ind w:left="0" w:firstLine="426"/>
        <w:jc w:val="both"/>
        <w:rPr>
          <w:rFonts w:eastAsia="Calibri" w:cs="Times New Roman"/>
          <w:bCs/>
          <w:color w:val="000000"/>
          <w:lang w:eastAsia="ru-RU"/>
        </w:rPr>
      </w:pPr>
      <w:r w:rsidRPr="00DE382D">
        <w:rPr>
          <w:rFonts w:eastAsia="Calibri" w:cs="Times New Roman"/>
          <w:lang w:eastAsia="ar-SA"/>
        </w:rPr>
        <w:t>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4E2DD2" w:rsidRPr="0037222E" w:rsidRDefault="004E2DD2" w:rsidP="004E2DD2">
      <w:pPr>
        <w:tabs>
          <w:tab w:val="left" w:pos="851"/>
        </w:tabs>
        <w:suppressAutoHyphens w:val="0"/>
        <w:jc w:val="both"/>
        <w:rPr>
          <w:rFonts w:eastAsia="Calibri" w:cs="Times New Roman"/>
          <w:lang w:eastAsia="ar-SA"/>
        </w:rPr>
      </w:pPr>
    </w:p>
    <w:p w:rsidR="004E2DD2" w:rsidRPr="0037222E" w:rsidRDefault="004E2DD2" w:rsidP="004E2DD2">
      <w:pPr>
        <w:widowControl w:val="0"/>
        <w:numPr>
          <w:ilvl w:val="0"/>
          <w:numId w:val="9"/>
        </w:numPr>
        <w:shd w:val="clear" w:color="auto" w:fill="FFFFFF"/>
        <w:tabs>
          <w:tab w:val="left" w:pos="993"/>
        </w:tabs>
        <w:suppressAutoHyphens w:val="0"/>
        <w:ind w:left="0" w:firstLine="0"/>
        <w:jc w:val="center"/>
        <w:rPr>
          <w:rFonts w:eastAsia="Calibri" w:cs="Times New Roman"/>
          <w:b/>
          <w:color w:val="00000A"/>
          <w:lang w:eastAsia="ar-SA"/>
        </w:rPr>
      </w:pPr>
      <w:r w:rsidRPr="0037222E">
        <w:rPr>
          <w:rFonts w:cs="Times New Roman"/>
          <w:b/>
          <w:lang w:eastAsia="ru-RU"/>
        </w:rPr>
        <w:t>ОБЕСПЕЧЕНИЕ ИСПОЛНЕНИЯ КОНТРАКТА</w:t>
      </w:r>
    </w:p>
    <w:p w:rsidR="004E2DD2" w:rsidRPr="0037222E" w:rsidRDefault="004E2DD2" w:rsidP="004E2DD2">
      <w:pPr>
        <w:pStyle w:val="afa"/>
        <w:numPr>
          <w:ilvl w:val="1"/>
          <w:numId w:val="14"/>
        </w:numPr>
        <w:tabs>
          <w:tab w:val="left" w:pos="993"/>
        </w:tabs>
        <w:suppressAutoHyphens w:val="0"/>
        <w:ind w:left="0" w:firstLine="567"/>
        <w:jc w:val="both"/>
        <w:rPr>
          <w:rFonts w:eastAsia="Times New Roman" w:cs="Times New Roman"/>
          <w:szCs w:val="24"/>
          <w:lang w:eastAsia="ru-RU"/>
        </w:rPr>
      </w:pPr>
      <w:bookmarkStart w:id="24" w:name="_Hlk115863361"/>
      <w:r w:rsidRPr="0037222E">
        <w:rPr>
          <w:rFonts w:eastAsia="Times New Roman" w:cs="Times New Roman"/>
          <w:szCs w:val="24"/>
          <w:lang w:eastAsia="ru-RU"/>
        </w:rPr>
        <w:t>Исполнение Контракта может обеспечиваться предоставлением независимой гарантии, выданной в соответствующей требованиям статьи 45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p w:rsidR="004E2DD2" w:rsidRPr="00C06967" w:rsidRDefault="004E2DD2" w:rsidP="004E2DD2">
      <w:pPr>
        <w:numPr>
          <w:ilvl w:val="1"/>
          <w:numId w:val="14"/>
        </w:numPr>
        <w:tabs>
          <w:tab w:val="left" w:pos="993"/>
        </w:tabs>
        <w:suppressAutoHyphens w:val="0"/>
        <w:ind w:left="0" w:firstLine="567"/>
        <w:jc w:val="both"/>
        <w:rPr>
          <w:rFonts w:cs="Times New Roman"/>
        </w:rPr>
      </w:pPr>
      <w:r w:rsidRPr="0037222E">
        <w:rPr>
          <w:rFonts w:cs="Times New Roman"/>
        </w:rPr>
        <w:t xml:space="preserve">Размер обеспечения исполнения контракта составляет </w:t>
      </w:r>
      <w:r w:rsidRPr="0037222E">
        <w:rPr>
          <w:rFonts w:cs="Times New Roman"/>
          <w:b/>
        </w:rPr>
        <w:t>10%</w:t>
      </w:r>
      <w:r w:rsidRPr="00C06967">
        <w:rPr>
          <w:rFonts w:cs="Times New Roman"/>
        </w:rPr>
        <w:t xml:space="preserve">от начальной (максимальной) цены контракта, что составляет </w:t>
      </w:r>
      <w:r w:rsidR="00884D57" w:rsidRPr="00C06967">
        <w:rPr>
          <w:b/>
        </w:rPr>
        <w:t>3 114 783,35</w:t>
      </w:r>
      <w:r w:rsidRPr="00C06967">
        <w:rPr>
          <w:rFonts w:cs="Times New Roman"/>
        </w:rPr>
        <w:t>рублей.</w:t>
      </w:r>
    </w:p>
    <w:p w:rsidR="004E2DD2" w:rsidRPr="0037222E" w:rsidRDefault="004E2DD2" w:rsidP="004E2DD2">
      <w:pPr>
        <w:numPr>
          <w:ilvl w:val="1"/>
          <w:numId w:val="14"/>
        </w:numPr>
        <w:tabs>
          <w:tab w:val="left" w:pos="993"/>
        </w:tabs>
        <w:suppressAutoHyphens w:val="0"/>
        <w:ind w:left="0" w:firstLine="567"/>
        <w:jc w:val="both"/>
        <w:rPr>
          <w:rFonts w:cs="Times New Roman"/>
        </w:rPr>
      </w:pPr>
      <w:r w:rsidRPr="0037222E">
        <w:rPr>
          <w:rFonts w:cs="Times New Roman"/>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 7.2. настоящего Контракта, что составляет </w:t>
      </w:r>
      <w:r w:rsidR="004F1512">
        <w:rPr>
          <w:rFonts w:cs="Times New Roman"/>
          <w:b/>
          <w:bCs/>
        </w:rPr>
        <w:t>4 672 175,03</w:t>
      </w:r>
      <w:r w:rsidRPr="0037222E">
        <w:rPr>
          <w:rFonts w:cs="Times New Roman"/>
        </w:rPr>
        <w:t xml:space="preserve"> 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7.2. настоящего Контракта.</w:t>
      </w:r>
    </w:p>
    <w:p w:rsidR="004E2DD2" w:rsidRPr="0037222E" w:rsidRDefault="004E2DD2" w:rsidP="004E2DD2">
      <w:pPr>
        <w:numPr>
          <w:ilvl w:val="1"/>
          <w:numId w:val="14"/>
        </w:numPr>
        <w:tabs>
          <w:tab w:val="left" w:pos="993"/>
        </w:tabs>
        <w:suppressAutoHyphens w:val="0"/>
        <w:ind w:left="0" w:firstLine="567"/>
        <w:jc w:val="both"/>
        <w:rPr>
          <w:rFonts w:cs="Times New Roman"/>
        </w:rPr>
      </w:pPr>
      <w:r w:rsidRPr="0037222E">
        <w:rPr>
          <w:rFonts w:cs="Times New Roman"/>
        </w:rPr>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4E2DD2" w:rsidRPr="0037222E" w:rsidRDefault="004E2DD2" w:rsidP="004E2DD2">
      <w:pPr>
        <w:numPr>
          <w:ilvl w:val="1"/>
          <w:numId w:val="14"/>
        </w:numPr>
        <w:tabs>
          <w:tab w:val="left" w:pos="993"/>
        </w:tabs>
        <w:suppressAutoHyphens w:val="0"/>
        <w:ind w:left="0" w:firstLine="567"/>
        <w:jc w:val="both"/>
        <w:rPr>
          <w:rFonts w:cs="Times New Roman"/>
        </w:rPr>
      </w:pPr>
      <w:r w:rsidRPr="0037222E">
        <w:rPr>
          <w:rFonts w:cs="Times New Roman"/>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E2DD2" w:rsidRPr="0037222E" w:rsidRDefault="004E2DD2" w:rsidP="004E2DD2">
      <w:pPr>
        <w:numPr>
          <w:ilvl w:val="1"/>
          <w:numId w:val="14"/>
        </w:numPr>
        <w:tabs>
          <w:tab w:val="left" w:pos="993"/>
        </w:tabs>
        <w:suppressAutoHyphens w:val="0"/>
        <w:ind w:left="0" w:firstLine="567"/>
        <w:jc w:val="both"/>
        <w:rPr>
          <w:rFonts w:cs="Times New Roman"/>
        </w:rPr>
      </w:pPr>
      <w:r w:rsidRPr="0037222E">
        <w:rPr>
          <w:rFonts w:cs="Times New Roman"/>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РФ. </w:t>
      </w:r>
    </w:p>
    <w:p w:rsidR="004E2DD2" w:rsidRPr="0037222E" w:rsidRDefault="004E2DD2" w:rsidP="004E2DD2">
      <w:pPr>
        <w:numPr>
          <w:ilvl w:val="1"/>
          <w:numId w:val="14"/>
        </w:numPr>
        <w:tabs>
          <w:tab w:val="left" w:pos="993"/>
        </w:tabs>
        <w:suppressAutoHyphens w:val="0"/>
        <w:ind w:left="0" w:firstLine="567"/>
        <w:contextualSpacing/>
        <w:jc w:val="both"/>
        <w:rPr>
          <w:rFonts w:cs="Times New Roman"/>
        </w:rPr>
      </w:pPr>
      <w:r w:rsidRPr="0037222E">
        <w:rPr>
          <w:rFonts w:cs="Times New Roman"/>
        </w:rPr>
        <w:t xml:space="preserve">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w:t>
      </w:r>
      <w:r w:rsidRPr="0037222E">
        <w:rPr>
          <w:rFonts w:cs="Times New Roman"/>
        </w:rPr>
        <w:lastRenderedPageBreak/>
        <w:t>7, 7.1 и 7.2 статьи 96 Федерального закона № 44-ФЗ, не должен превышать 30 дней с даты исполнения Исполнителем обязательств, предусмотренных Контрактом.</w:t>
      </w:r>
    </w:p>
    <w:p w:rsidR="004E2DD2" w:rsidRPr="0037222E" w:rsidRDefault="004E2DD2" w:rsidP="004E2DD2">
      <w:pPr>
        <w:numPr>
          <w:ilvl w:val="1"/>
          <w:numId w:val="14"/>
        </w:numPr>
        <w:tabs>
          <w:tab w:val="left" w:pos="993"/>
        </w:tabs>
        <w:suppressAutoHyphens w:val="0"/>
        <w:ind w:left="0" w:firstLine="567"/>
        <w:contextualSpacing/>
        <w:jc w:val="both"/>
        <w:rPr>
          <w:rFonts w:cs="Times New Roman"/>
        </w:rPr>
      </w:pPr>
      <w:r w:rsidRPr="0037222E">
        <w:rPr>
          <w:rFonts w:cs="Times New Roman"/>
        </w:rPr>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7.7. настоящего Контракта срок за вычетом суммы штрафных санкций, предусмотренных настоящим Контрактом.</w:t>
      </w:r>
    </w:p>
    <w:p w:rsidR="004E2DD2" w:rsidRPr="0037222E" w:rsidRDefault="004E2DD2" w:rsidP="004E2DD2">
      <w:pPr>
        <w:numPr>
          <w:ilvl w:val="1"/>
          <w:numId w:val="14"/>
        </w:numPr>
        <w:tabs>
          <w:tab w:val="left" w:pos="993"/>
        </w:tabs>
        <w:suppressAutoHyphens w:val="0"/>
        <w:ind w:left="0" w:firstLine="567"/>
        <w:contextualSpacing/>
        <w:jc w:val="both"/>
        <w:rPr>
          <w:rFonts w:cs="Times New Roman"/>
        </w:rPr>
      </w:pPr>
      <w:r w:rsidRPr="0037222E">
        <w:rPr>
          <w:rFonts w:cs="Times New Roman"/>
        </w:rPr>
        <w:t>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4E2DD2" w:rsidRPr="0037222E" w:rsidRDefault="004E2DD2" w:rsidP="004E2DD2">
      <w:pPr>
        <w:numPr>
          <w:ilvl w:val="1"/>
          <w:numId w:val="14"/>
        </w:numPr>
        <w:tabs>
          <w:tab w:val="left" w:pos="993"/>
        </w:tabs>
        <w:suppressAutoHyphens w:val="0"/>
        <w:ind w:left="0" w:firstLine="567"/>
        <w:contextualSpacing/>
        <w:jc w:val="both"/>
        <w:rPr>
          <w:rFonts w:cs="Times New Roman"/>
        </w:rPr>
      </w:pPr>
      <w:r w:rsidRPr="0037222E">
        <w:rPr>
          <w:rFonts w:cs="Times New Roman"/>
        </w:rPr>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E2DD2" w:rsidRDefault="004E2DD2" w:rsidP="004E2DD2">
      <w:pPr>
        <w:numPr>
          <w:ilvl w:val="1"/>
          <w:numId w:val="14"/>
        </w:numPr>
        <w:tabs>
          <w:tab w:val="left" w:pos="993"/>
        </w:tabs>
        <w:suppressAutoHyphens w:val="0"/>
        <w:ind w:left="0" w:firstLine="567"/>
        <w:contextualSpacing/>
        <w:jc w:val="both"/>
        <w:rPr>
          <w:rFonts w:cs="Times New Roman"/>
        </w:rPr>
      </w:pPr>
      <w:r w:rsidRPr="0037222E">
        <w:rPr>
          <w:rFonts w:cs="Times New Roman"/>
        </w:rPr>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bookmarkEnd w:id="24"/>
    </w:p>
    <w:p w:rsidR="004E2DD2" w:rsidRPr="0037222E" w:rsidRDefault="004E2DD2" w:rsidP="004E2DD2">
      <w:pPr>
        <w:tabs>
          <w:tab w:val="left" w:pos="993"/>
        </w:tabs>
        <w:suppressAutoHyphens w:val="0"/>
        <w:ind w:left="567"/>
        <w:contextualSpacing/>
        <w:jc w:val="both"/>
        <w:rPr>
          <w:rFonts w:cs="Times New Roman"/>
        </w:rPr>
      </w:pPr>
    </w:p>
    <w:p w:rsidR="004E2DD2" w:rsidRPr="0037222E" w:rsidRDefault="004E2DD2" w:rsidP="004E2DD2">
      <w:pPr>
        <w:numPr>
          <w:ilvl w:val="0"/>
          <w:numId w:val="9"/>
        </w:numPr>
        <w:suppressAutoHyphens w:val="0"/>
        <w:autoSpaceDE w:val="0"/>
        <w:autoSpaceDN w:val="0"/>
        <w:adjustRightInd w:val="0"/>
        <w:ind w:left="0" w:firstLine="0"/>
        <w:jc w:val="center"/>
        <w:rPr>
          <w:rFonts w:cs="Times New Roman"/>
          <w:color w:val="00B050"/>
          <w:lang w:eastAsia="ru-RU"/>
        </w:rPr>
      </w:pPr>
      <w:r w:rsidRPr="004E2DD2">
        <w:rPr>
          <w:rFonts w:eastAsia="Calibri" w:cs="Times New Roman"/>
          <w:b/>
          <w:bCs/>
          <w:color w:val="00000A"/>
          <w:shd w:val="clear" w:color="auto" w:fill="FFFFFF"/>
          <w:lang w:eastAsia="ru-RU"/>
        </w:rPr>
        <w:t>ОТВЕТСТВЕННОСТЬ</w:t>
      </w:r>
      <w:r w:rsidRPr="0037222E">
        <w:rPr>
          <w:rFonts w:eastAsia="Calibri" w:cs="Times New Roman"/>
          <w:b/>
          <w:bCs/>
          <w:color w:val="00000A"/>
          <w:shd w:val="clear" w:color="auto" w:fill="FFFFFF"/>
          <w:lang w:eastAsia="ru-RU"/>
        </w:rPr>
        <w:t xml:space="preserve"> СТОРОН</w:t>
      </w:r>
    </w:p>
    <w:p w:rsidR="004E2DD2" w:rsidRPr="00FA1755" w:rsidRDefault="004E2DD2" w:rsidP="004E2DD2">
      <w:pPr>
        <w:widowControl w:val="0"/>
        <w:numPr>
          <w:ilvl w:val="1"/>
          <w:numId w:val="9"/>
        </w:numPr>
        <w:shd w:val="clear" w:color="auto" w:fill="FFFFFF"/>
        <w:tabs>
          <w:tab w:val="left" w:pos="1134"/>
        </w:tabs>
        <w:suppressAutoHyphens w:val="0"/>
        <w:ind w:left="0" w:firstLine="567"/>
        <w:jc w:val="both"/>
        <w:rPr>
          <w:rFonts w:eastAsia="Calibri" w:cs="Times New Roman"/>
          <w:bCs/>
        </w:rPr>
      </w:pPr>
      <w:r w:rsidRPr="00FA1755">
        <w:rPr>
          <w:rFonts w:cs="Times New Roman"/>
        </w:rPr>
        <w:t>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4E2DD2" w:rsidRPr="00FA1755" w:rsidRDefault="004E2DD2" w:rsidP="004E2DD2">
      <w:pPr>
        <w:tabs>
          <w:tab w:val="left" w:pos="1134"/>
        </w:tabs>
        <w:ind w:firstLine="567"/>
        <w:jc w:val="both"/>
        <w:rPr>
          <w:rFonts w:cs="Times New Roman"/>
        </w:rPr>
      </w:pPr>
      <w:r w:rsidRPr="00FA1755">
        <w:rPr>
          <w:rFonts w:cs="Times New Roman"/>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r w:rsidR="00122AC4">
        <w:rPr>
          <w:rFonts w:cs="Times New Roman"/>
        </w:rPr>
        <w:t xml:space="preserve"> </w:t>
      </w:r>
      <w:r w:rsidRPr="00FA1755">
        <w:rPr>
          <w:rFonts w:cs="Times New Roman"/>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w:t>
      </w:r>
      <w:r w:rsidR="00C043E8">
        <w:rPr>
          <w:rFonts w:cs="Times New Roman"/>
          <w:szCs w:val="24"/>
        </w:rPr>
        <w:t>8</w:t>
      </w:r>
      <w:r w:rsidRPr="00FA1755">
        <w:rPr>
          <w:rFonts w:cs="Times New Roman"/>
          <w:szCs w:val="24"/>
        </w:rPr>
        <w:t>.3-</w:t>
      </w:r>
      <w:r w:rsidR="00C043E8">
        <w:rPr>
          <w:rFonts w:cs="Times New Roman"/>
          <w:szCs w:val="24"/>
        </w:rPr>
        <w:t>8</w:t>
      </w:r>
      <w:r w:rsidRPr="00FA1755">
        <w:rPr>
          <w:rFonts w:cs="Times New Roman"/>
          <w:szCs w:val="24"/>
        </w:rPr>
        <w:t>.5. настоящего Контракта):</w:t>
      </w:r>
    </w:p>
    <w:p w:rsidR="004E2DD2" w:rsidRPr="00FA1755" w:rsidRDefault="004E2DD2" w:rsidP="004E2DD2">
      <w:pPr>
        <w:tabs>
          <w:tab w:val="left" w:pos="1134"/>
        </w:tabs>
        <w:ind w:firstLine="567"/>
        <w:jc w:val="both"/>
        <w:rPr>
          <w:rFonts w:cs="Times New Roman"/>
        </w:rPr>
      </w:pPr>
      <w:r w:rsidRPr="00FA1755">
        <w:rPr>
          <w:rFonts w:cs="Times New Roman"/>
        </w:rPr>
        <w:lastRenderedPageBreak/>
        <w:t>а) 10 процентов цены Контракта (этапа) в случае, если цена Контракта (этапа) не превышает 3 млн. рублей;</w:t>
      </w:r>
    </w:p>
    <w:p w:rsidR="004E2DD2" w:rsidRPr="00FA1755" w:rsidRDefault="004E2DD2" w:rsidP="004E2DD2">
      <w:pPr>
        <w:tabs>
          <w:tab w:val="left" w:pos="1134"/>
        </w:tabs>
        <w:ind w:firstLine="567"/>
        <w:jc w:val="both"/>
        <w:rPr>
          <w:rFonts w:cs="Times New Roman"/>
        </w:rPr>
      </w:pPr>
      <w:r w:rsidRPr="00FA1755">
        <w:rPr>
          <w:rFonts w:cs="Times New Roman"/>
        </w:rPr>
        <w:t>б) 5 процентов цены Контракта (этапа) в случае, если цена Контракта (этапа) составляет от 3 млн. рублей до 50 млн. рублей (включительно).</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E2DD2" w:rsidRPr="00FA1755" w:rsidRDefault="004E2DD2" w:rsidP="004E2DD2">
      <w:pPr>
        <w:tabs>
          <w:tab w:val="left" w:pos="1134"/>
        </w:tabs>
        <w:ind w:firstLine="567"/>
        <w:jc w:val="both"/>
        <w:rPr>
          <w:rFonts w:cs="Times New Roman"/>
        </w:rPr>
      </w:pPr>
      <w:r w:rsidRPr="00FA1755">
        <w:rPr>
          <w:rFonts w:cs="Times New Roman"/>
        </w:rPr>
        <w:t>а) в случае, если цена Контракта не превышает начальную (максимальную) цену Контракта:</w:t>
      </w:r>
    </w:p>
    <w:p w:rsidR="004E2DD2" w:rsidRPr="00FA1755" w:rsidRDefault="004E2DD2" w:rsidP="004E2DD2">
      <w:pPr>
        <w:tabs>
          <w:tab w:val="left" w:pos="1134"/>
        </w:tabs>
        <w:ind w:firstLine="567"/>
        <w:jc w:val="both"/>
        <w:rPr>
          <w:rFonts w:cs="Times New Roman"/>
        </w:rPr>
      </w:pPr>
      <w:r w:rsidRPr="00FA1755">
        <w:rPr>
          <w:rFonts w:cs="Times New Roman"/>
        </w:rPr>
        <w:t>10 процентов начальной (максимальной) цены Контракта, если цена Контракта не превышает 3 млн. рублей;</w:t>
      </w:r>
    </w:p>
    <w:p w:rsidR="004E2DD2" w:rsidRPr="00FA1755" w:rsidRDefault="004E2DD2" w:rsidP="004E2DD2">
      <w:pPr>
        <w:tabs>
          <w:tab w:val="left" w:pos="1134"/>
        </w:tabs>
        <w:ind w:firstLine="567"/>
        <w:jc w:val="both"/>
        <w:rPr>
          <w:rFonts w:cs="Times New Roman"/>
        </w:rPr>
      </w:pPr>
      <w:r w:rsidRPr="00FA1755">
        <w:rPr>
          <w:rFonts w:cs="Times New Roman"/>
        </w:rPr>
        <w:t>5 процентов начальной (максимальной) цены Контракта, если цена Контракта составляет от 3 млн. рублей до 50 млн. рублей (включительно);</w:t>
      </w:r>
    </w:p>
    <w:p w:rsidR="004E2DD2" w:rsidRPr="00FA1755" w:rsidRDefault="004E2DD2" w:rsidP="004E2DD2">
      <w:pPr>
        <w:tabs>
          <w:tab w:val="left" w:pos="1134"/>
        </w:tabs>
        <w:ind w:firstLine="567"/>
        <w:jc w:val="both"/>
        <w:rPr>
          <w:rFonts w:cs="Times New Roman"/>
        </w:rPr>
      </w:pPr>
      <w:r w:rsidRPr="00FA1755">
        <w:rPr>
          <w:rFonts w:cs="Times New Roman"/>
        </w:rPr>
        <w:t>1 процент начальной (максимальной) цены Контракта, если цена Контракта составляет от 50 млн. рублей до 100 млн. рублей (включительно);</w:t>
      </w:r>
    </w:p>
    <w:p w:rsidR="004E2DD2" w:rsidRPr="00FA1755" w:rsidRDefault="004E2DD2" w:rsidP="004E2DD2">
      <w:pPr>
        <w:tabs>
          <w:tab w:val="left" w:pos="1134"/>
        </w:tabs>
        <w:ind w:firstLine="567"/>
        <w:jc w:val="both"/>
        <w:rPr>
          <w:rFonts w:cs="Times New Roman"/>
        </w:rPr>
      </w:pPr>
      <w:r w:rsidRPr="00FA1755">
        <w:rPr>
          <w:rFonts w:cs="Times New Roman"/>
        </w:rPr>
        <w:t>б) в случае, если цена Контракта превышает начальную (максимальную) цену Контракта:</w:t>
      </w:r>
    </w:p>
    <w:p w:rsidR="004E2DD2" w:rsidRPr="00FA1755" w:rsidRDefault="004E2DD2" w:rsidP="004E2DD2">
      <w:pPr>
        <w:tabs>
          <w:tab w:val="left" w:pos="1134"/>
        </w:tabs>
        <w:ind w:firstLine="567"/>
        <w:jc w:val="both"/>
        <w:rPr>
          <w:rFonts w:cs="Times New Roman"/>
        </w:rPr>
      </w:pPr>
      <w:r w:rsidRPr="00FA1755">
        <w:rPr>
          <w:rFonts w:cs="Times New Roman"/>
        </w:rPr>
        <w:t>10 процентов цены Контракта, если цена Контракта не превышает 3 млн. рублей;</w:t>
      </w:r>
    </w:p>
    <w:p w:rsidR="004E2DD2" w:rsidRPr="00FA1755" w:rsidRDefault="004E2DD2" w:rsidP="004E2DD2">
      <w:pPr>
        <w:tabs>
          <w:tab w:val="left" w:pos="1134"/>
        </w:tabs>
        <w:ind w:firstLine="567"/>
        <w:jc w:val="both"/>
        <w:rPr>
          <w:rFonts w:cs="Times New Roman"/>
        </w:rPr>
      </w:pPr>
      <w:r w:rsidRPr="00FA1755">
        <w:rPr>
          <w:rFonts w:cs="Times New Roman"/>
        </w:rPr>
        <w:t>5 процентов цены Контракта, если цена Контракта составляет от 3 млн. рублей до 50 млн. рублей (включительно);</w:t>
      </w:r>
    </w:p>
    <w:p w:rsidR="004E2DD2" w:rsidRPr="00FA1755" w:rsidRDefault="004E2DD2" w:rsidP="004E2DD2">
      <w:pPr>
        <w:tabs>
          <w:tab w:val="left" w:pos="1134"/>
        </w:tabs>
        <w:ind w:firstLine="567"/>
        <w:jc w:val="both"/>
        <w:rPr>
          <w:rFonts w:cs="Times New Roman"/>
        </w:rPr>
      </w:pPr>
      <w:r w:rsidRPr="00FA1755">
        <w:rPr>
          <w:rFonts w:cs="Times New Roman"/>
        </w:rPr>
        <w:t>1 процент цены Контракта, если цена Контракта составляет от 50 млн. рублей до 100 млн. рублей (включительно).</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E2DD2" w:rsidRPr="00FA1755" w:rsidRDefault="004E2DD2" w:rsidP="004E2DD2">
      <w:pPr>
        <w:tabs>
          <w:tab w:val="left" w:pos="1134"/>
        </w:tabs>
        <w:ind w:firstLine="567"/>
        <w:jc w:val="both"/>
        <w:rPr>
          <w:rFonts w:cs="Times New Roman"/>
        </w:rPr>
      </w:pPr>
      <w:r w:rsidRPr="00FA1755">
        <w:rPr>
          <w:rFonts w:cs="Times New Roman"/>
        </w:rPr>
        <w:t>а) 1000 рублей, если цена Контракта не превышает 3 млн. рублей;</w:t>
      </w:r>
    </w:p>
    <w:p w:rsidR="004E2DD2" w:rsidRPr="00FA1755" w:rsidRDefault="004E2DD2" w:rsidP="004E2DD2">
      <w:pPr>
        <w:tabs>
          <w:tab w:val="left" w:pos="1134"/>
        </w:tabs>
        <w:ind w:firstLine="567"/>
        <w:jc w:val="both"/>
        <w:rPr>
          <w:rFonts w:cs="Times New Roman"/>
        </w:rPr>
      </w:pPr>
      <w:r w:rsidRPr="00FA1755">
        <w:rPr>
          <w:rFonts w:cs="Times New Roman"/>
        </w:rPr>
        <w:t>б) 5000 рублей, если цена Контракта составляет от 3 млн. рублей до 50 млн. рублей (включительно).</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E2DD2" w:rsidRPr="00FA1755" w:rsidRDefault="004E2DD2" w:rsidP="004E2DD2">
      <w:pPr>
        <w:tabs>
          <w:tab w:val="left" w:pos="1134"/>
        </w:tabs>
        <w:ind w:firstLine="567"/>
        <w:jc w:val="both"/>
        <w:rPr>
          <w:rFonts w:cs="Times New Roman"/>
        </w:rPr>
      </w:pPr>
      <w:r w:rsidRPr="00FA1755">
        <w:rPr>
          <w:rFonts w:cs="Times New Roman"/>
        </w:rPr>
        <w:t>а) 1000 рублей, если цена Контракта не превышает 3 млн. рублей (включительно);</w:t>
      </w:r>
    </w:p>
    <w:p w:rsidR="004E2DD2" w:rsidRPr="00FA1755" w:rsidRDefault="004E2DD2" w:rsidP="004E2DD2">
      <w:pPr>
        <w:tabs>
          <w:tab w:val="left" w:pos="1134"/>
        </w:tabs>
        <w:ind w:firstLine="567"/>
        <w:jc w:val="both"/>
        <w:rPr>
          <w:rFonts w:cs="Times New Roman"/>
        </w:rPr>
      </w:pPr>
      <w:r w:rsidRPr="00FA1755">
        <w:rPr>
          <w:rFonts w:cs="Times New Roman"/>
        </w:rPr>
        <w:t>б) 5000 рублей, если цена Контракта составляет от 3 млн. рублей до 50 млн. рублей (включительно).</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w:t>
      </w:r>
      <w:r w:rsidRPr="00FA1755">
        <w:rPr>
          <w:rFonts w:cs="Times New Roman"/>
          <w:szCs w:val="24"/>
        </w:rPr>
        <w:lastRenderedPageBreak/>
        <w:t>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E2DD2" w:rsidRPr="00FA1755"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E2DD2" w:rsidRDefault="004E2DD2" w:rsidP="004E2DD2">
      <w:pPr>
        <w:pStyle w:val="afa"/>
        <w:numPr>
          <w:ilvl w:val="1"/>
          <w:numId w:val="9"/>
        </w:numPr>
        <w:tabs>
          <w:tab w:val="left" w:pos="1134"/>
        </w:tabs>
        <w:suppressAutoHyphens w:val="0"/>
        <w:ind w:left="0" w:firstLine="567"/>
        <w:contextualSpacing w:val="0"/>
        <w:jc w:val="both"/>
        <w:rPr>
          <w:rFonts w:cs="Times New Roman"/>
          <w:szCs w:val="24"/>
        </w:rPr>
      </w:pPr>
      <w:r w:rsidRPr="00FA1755">
        <w:rPr>
          <w:rFonts w:cs="Times New Roman"/>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2DD2" w:rsidRPr="00FA1755" w:rsidRDefault="004E2DD2" w:rsidP="004E2DD2">
      <w:pPr>
        <w:pStyle w:val="afa"/>
        <w:tabs>
          <w:tab w:val="left" w:pos="1134"/>
        </w:tabs>
        <w:suppressAutoHyphens w:val="0"/>
        <w:ind w:left="567"/>
        <w:contextualSpacing w:val="0"/>
        <w:jc w:val="both"/>
        <w:rPr>
          <w:rFonts w:cs="Times New Roman"/>
          <w:szCs w:val="24"/>
        </w:rPr>
      </w:pPr>
    </w:p>
    <w:p w:rsidR="004E2DD2" w:rsidRPr="0037222E" w:rsidRDefault="004E2DD2" w:rsidP="004E2DD2">
      <w:pPr>
        <w:widowControl w:val="0"/>
        <w:numPr>
          <w:ilvl w:val="0"/>
          <w:numId w:val="9"/>
        </w:numPr>
        <w:shd w:val="clear" w:color="auto" w:fill="FFFFFF"/>
        <w:tabs>
          <w:tab w:val="left" w:pos="709"/>
        </w:tabs>
        <w:suppressAutoHyphens w:val="0"/>
        <w:ind w:left="0" w:firstLine="0"/>
        <w:jc w:val="center"/>
        <w:rPr>
          <w:rFonts w:eastAsia="Calibri" w:cs="Times New Roman"/>
          <w:b/>
          <w:color w:val="00000A"/>
          <w:lang w:eastAsia="ru-RU"/>
        </w:rPr>
      </w:pPr>
      <w:r w:rsidRPr="0037222E">
        <w:rPr>
          <w:rFonts w:eastAsia="Calibri" w:cs="Times New Roman"/>
          <w:b/>
          <w:bCs/>
          <w:color w:val="000000"/>
          <w:shd w:val="clear" w:color="auto" w:fill="FFFFFF"/>
          <w:lang w:eastAsia="ru-RU"/>
        </w:rPr>
        <w:t>СРОК ДЕЙСТВИЯ НАСТОЯЩЕГО КОНТРАКТА</w:t>
      </w:r>
    </w:p>
    <w:p w:rsidR="004E2DD2" w:rsidRPr="004E7C99" w:rsidRDefault="004E2DD2" w:rsidP="004E2DD2">
      <w:pPr>
        <w:numPr>
          <w:ilvl w:val="1"/>
          <w:numId w:val="9"/>
        </w:numPr>
        <w:tabs>
          <w:tab w:val="left" w:pos="1134"/>
        </w:tabs>
        <w:suppressAutoHyphens w:val="0"/>
        <w:autoSpaceDE w:val="0"/>
        <w:autoSpaceDN w:val="0"/>
        <w:adjustRightInd w:val="0"/>
        <w:ind w:left="0" w:firstLine="567"/>
        <w:jc w:val="both"/>
        <w:rPr>
          <w:rFonts w:cs="Times New Roman"/>
          <w:color w:val="171717"/>
          <w:lang w:eastAsia="ru-RU"/>
        </w:rPr>
      </w:pPr>
      <w:r w:rsidRPr="00FD6405">
        <w:rPr>
          <w:rFonts w:cs="Times New Roman"/>
          <w:color w:val="171717"/>
          <w:lang w:eastAsia="ru-RU"/>
        </w:rPr>
        <w:t xml:space="preserve">Контракт вступает в силу с </w:t>
      </w:r>
      <w:r w:rsidR="00FC4C01" w:rsidRPr="00FD6405">
        <w:rPr>
          <w:rFonts w:cs="Times New Roman"/>
          <w:lang w:eastAsia="ru-RU"/>
        </w:rPr>
        <w:t>09.01.2024 г.</w:t>
      </w:r>
      <w:r w:rsidRPr="00FD6405">
        <w:rPr>
          <w:rFonts w:cs="Times New Roman"/>
          <w:color w:val="171717"/>
          <w:lang w:eastAsia="ru-RU"/>
        </w:rPr>
        <w:t xml:space="preserve"> и действует </w:t>
      </w:r>
      <w:r w:rsidRPr="00FD6405">
        <w:rPr>
          <w:rFonts w:cs="Times New Roman"/>
          <w:iCs/>
          <w:color w:val="171717"/>
          <w:lang w:eastAsia="ru-RU"/>
        </w:rPr>
        <w:t xml:space="preserve">по </w:t>
      </w:r>
      <w:r w:rsidR="00555D96" w:rsidRPr="00FD6405">
        <w:rPr>
          <w:rFonts w:cs="Times New Roman"/>
          <w:lang w:eastAsia="ru-RU"/>
        </w:rPr>
        <w:t>31.12.2025 г.</w:t>
      </w:r>
      <w:r w:rsidRPr="00FD6405">
        <w:rPr>
          <w:rFonts w:cs="Times New Roman"/>
          <w:iCs/>
          <w:color w:val="171717"/>
          <w:lang w:eastAsia="ru-RU"/>
        </w:rPr>
        <w:t>, а в части оплаты (возмещения убытков, выплаты неустойки, исполнения гарантийных</w:t>
      </w:r>
      <w:r w:rsidRPr="004E7C99">
        <w:rPr>
          <w:rFonts w:cs="Times New Roman"/>
          <w:iCs/>
          <w:color w:val="171717"/>
          <w:lang w:eastAsia="ru-RU"/>
        </w:rPr>
        <w:t xml:space="preserve"> обязательств) – до </w:t>
      </w:r>
      <w:r w:rsidRPr="004E7C99">
        <w:rPr>
          <w:rFonts w:cs="Times New Roman"/>
          <w:color w:val="171717"/>
          <w:lang w:eastAsia="ru-RU"/>
        </w:rPr>
        <w:t>полного исполнения Сторонами своих обязательств по Контракту.</w:t>
      </w:r>
    </w:p>
    <w:p w:rsidR="004E2DD2" w:rsidRPr="0037222E" w:rsidRDefault="004E2DD2" w:rsidP="004E2DD2">
      <w:pPr>
        <w:tabs>
          <w:tab w:val="left" w:pos="851"/>
        </w:tabs>
        <w:suppressAutoHyphens w:val="0"/>
        <w:autoSpaceDE w:val="0"/>
        <w:autoSpaceDN w:val="0"/>
        <w:adjustRightInd w:val="0"/>
        <w:jc w:val="both"/>
        <w:rPr>
          <w:rFonts w:cs="Times New Roman"/>
          <w:color w:val="171717"/>
          <w:lang w:eastAsia="ru-RU"/>
        </w:rPr>
      </w:pPr>
    </w:p>
    <w:p w:rsidR="004E2DD2" w:rsidRPr="00FA1755" w:rsidRDefault="004E2DD2" w:rsidP="004E2DD2">
      <w:pPr>
        <w:pStyle w:val="afa"/>
        <w:widowControl w:val="0"/>
        <w:numPr>
          <w:ilvl w:val="0"/>
          <w:numId w:val="9"/>
        </w:numPr>
        <w:shd w:val="clear" w:color="auto" w:fill="FFFFFF"/>
        <w:tabs>
          <w:tab w:val="left" w:pos="993"/>
        </w:tabs>
        <w:suppressAutoHyphens w:val="0"/>
        <w:ind w:left="0" w:firstLine="0"/>
        <w:contextualSpacing w:val="0"/>
        <w:jc w:val="center"/>
        <w:rPr>
          <w:rFonts w:cs="Times New Roman"/>
          <w:b/>
          <w:color w:val="00000A"/>
          <w:lang w:eastAsia="ru-RU"/>
        </w:rPr>
      </w:pPr>
      <w:r w:rsidRPr="00FA1755">
        <w:rPr>
          <w:rFonts w:cs="Times New Roman"/>
          <w:b/>
          <w:bCs/>
          <w:color w:val="00000A"/>
          <w:shd w:val="clear" w:color="auto" w:fill="FFFFFF"/>
          <w:lang w:eastAsia="ru-RU"/>
        </w:rPr>
        <w:t>ПОРЯДОК ИЗМЕНЕНИЯ И РАСТОРЖЕНИЯ НАСТОЯЩЕГО КОНТРАКТА</w:t>
      </w:r>
    </w:p>
    <w:p w:rsidR="004E2DD2" w:rsidRPr="00651462" w:rsidRDefault="004E2DD2" w:rsidP="004E2DD2">
      <w:pPr>
        <w:pStyle w:val="afa"/>
        <w:numPr>
          <w:ilvl w:val="1"/>
          <w:numId w:val="9"/>
        </w:numPr>
        <w:tabs>
          <w:tab w:val="left" w:pos="1134"/>
        </w:tabs>
        <w:suppressAutoHyphens w:val="0"/>
        <w:ind w:left="0" w:firstLine="567"/>
        <w:contextualSpacing w:val="0"/>
        <w:jc w:val="both"/>
        <w:rPr>
          <w:color w:val="171717"/>
        </w:rPr>
      </w:pPr>
      <w:r w:rsidRPr="00651462">
        <w:rPr>
          <w:spacing w:val="5"/>
        </w:rPr>
        <w:t>Изменение существенных условий Контракта при его исполнении допускается по соглашению Сторон в следующих случаях:</w:t>
      </w:r>
    </w:p>
    <w:p w:rsidR="004E2DD2" w:rsidRPr="00651462" w:rsidRDefault="004E2DD2" w:rsidP="004E2DD2">
      <w:pPr>
        <w:pStyle w:val="afa"/>
        <w:widowControl w:val="0"/>
        <w:numPr>
          <w:ilvl w:val="2"/>
          <w:numId w:val="9"/>
        </w:numPr>
        <w:suppressAutoHyphens w:val="0"/>
        <w:ind w:left="0" w:firstLine="567"/>
        <w:contextualSpacing w:val="0"/>
        <w:jc w:val="both"/>
      </w:pPr>
      <w:r w:rsidRPr="00651462">
        <w:rPr>
          <w:spacing w:val="5"/>
        </w:rPr>
        <w:t xml:space="preserve">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оказываемых услуг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w:t>
      </w:r>
    </w:p>
    <w:p w:rsidR="004E2DD2" w:rsidRPr="00651462" w:rsidRDefault="004E2DD2" w:rsidP="004E2DD2">
      <w:pPr>
        <w:pStyle w:val="afa"/>
        <w:widowControl w:val="0"/>
        <w:numPr>
          <w:ilvl w:val="1"/>
          <w:numId w:val="9"/>
        </w:numPr>
        <w:suppressAutoHyphens w:val="0"/>
        <w:ind w:left="0" w:firstLine="567"/>
        <w:contextualSpacing w:val="0"/>
        <w:jc w:val="both"/>
        <w:rPr>
          <w:spacing w:val="5"/>
        </w:rPr>
      </w:pPr>
      <w:r w:rsidRPr="00651462">
        <w:rPr>
          <w:spacing w:val="5"/>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в порядке, предусмотренном ч. 8 - 11, 13 - 19, 21 - 23 и 25 статьи 95 </w:t>
      </w:r>
      <w:r w:rsidRPr="00651462">
        <w:rPr>
          <w:bCs/>
          <w:spacing w:val="5"/>
        </w:rPr>
        <w:t>Федерального закона №44-ФЗ</w:t>
      </w:r>
      <w:r w:rsidRPr="00651462">
        <w:rPr>
          <w:spacing w:val="5"/>
        </w:rPr>
        <w:t>.</w:t>
      </w:r>
    </w:p>
    <w:p w:rsidR="004E2DD2" w:rsidRPr="00651462" w:rsidRDefault="004E2DD2" w:rsidP="004E2DD2">
      <w:pPr>
        <w:pStyle w:val="afa"/>
        <w:numPr>
          <w:ilvl w:val="1"/>
          <w:numId w:val="9"/>
        </w:numPr>
        <w:suppressAutoHyphens w:val="0"/>
        <w:ind w:left="0" w:firstLine="567"/>
        <w:contextualSpacing w:val="0"/>
        <w:jc w:val="both"/>
      </w:pPr>
      <w:r w:rsidRPr="00651462">
        <w:rPr>
          <w:shd w:val="clear" w:color="auto" w:fill="FFFFFF"/>
        </w:rPr>
        <w:t>Заказчик вправе принять решение об одностороннем отказе от исполнения контракта по основаниям, предусмотренным </w:t>
      </w:r>
      <w:r w:rsidRPr="00651462">
        <w:rPr>
          <w:rFonts w:eastAsia="SimSun"/>
          <w:shd w:val="clear" w:color="auto" w:fill="FFFFFF"/>
        </w:rPr>
        <w:t>Гражданским кодексом</w:t>
      </w:r>
      <w:r w:rsidRPr="00651462">
        <w:rPr>
          <w:shd w:val="clear" w:color="auto" w:fill="FFFFFF"/>
        </w:rPr>
        <w:t>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4E2DD2" w:rsidRPr="00651462" w:rsidRDefault="004E2DD2" w:rsidP="004E2DD2">
      <w:pPr>
        <w:pStyle w:val="afa"/>
        <w:numPr>
          <w:ilvl w:val="2"/>
          <w:numId w:val="9"/>
        </w:numPr>
        <w:suppressAutoHyphens w:val="0"/>
        <w:ind w:left="0" w:firstLine="567"/>
        <w:contextualSpacing w:val="0"/>
        <w:jc w:val="both"/>
      </w:pPr>
      <w:r w:rsidRPr="00651462">
        <w:t>Основания расторжения Контракта в связи с односторонним отказом от исполнения контракта по решению Заказчика:</w:t>
      </w:r>
    </w:p>
    <w:p w:rsidR="004E2DD2" w:rsidRPr="00651462" w:rsidRDefault="004E2DD2" w:rsidP="004E2DD2">
      <w:pPr>
        <w:ind w:firstLine="567"/>
        <w:jc w:val="both"/>
      </w:pPr>
      <w:r w:rsidRPr="00651462">
        <w:rPr>
          <w:rFonts w:eastAsia="Calibri"/>
        </w:rPr>
        <w:lastRenderedPageBreak/>
        <w:t>1) оказание услуг ненадлежащего качества, если недостатки не могут быть устранены в приемлемый для Заказчика срок;</w:t>
      </w:r>
    </w:p>
    <w:p w:rsidR="004E2DD2" w:rsidRPr="00651462" w:rsidRDefault="004E2DD2" w:rsidP="004E2DD2">
      <w:pPr>
        <w:ind w:firstLine="567"/>
        <w:jc w:val="both"/>
      </w:pPr>
      <w:r w:rsidRPr="00651462">
        <w:rPr>
          <w:rFonts w:eastAsia="Calibri"/>
        </w:rPr>
        <w:t>2) неоднократное (два раза и более) нарушение сроков и (или) объемов оказания услуг;</w:t>
      </w:r>
    </w:p>
    <w:p w:rsidR="004E2DD2" w:rsidRPr="00651462" w:rsidRDefault="004E2DD2" w:rsidP="004E2DD2">
      <w:pPr>
        <w:ind w:firstLine="567"/>
        <w:jc w:val="both"/>
      </w:pPr>
      <w:r w:rsidRPr="00651462">
        <w:rPr>
          <w:rFonts w:eastAsia="Calibri"/>
        </w:rPr>
        <w:t>3) когда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4E2DD2" w:rsidRPr="00651462" w:rsidRDefault="004E2DD2" w:rsidP="004E2DD2">
      <w:pPr>
        <w:ind w:firstLine="567"/>
        <w:jc w:val="both"/>
      </w:pPr>
      <w:r w:rsidRPr="00651462">
        <w:rPr>
          <w:rFonts w:eastAsia="Calibri"/>
        </w:rPr>
        <w:t>4) если отступления от Контракта или иные недостатки услуг в установленный Заказчиком срок не были устранены либо являются неустранимыми;</w:t>
      </w:r>
    </w:p>
    <w:p w:rsidR="004E2DD2" w:rsidRDefault="004E2DD2" w:rsidP="004E2DD2">
      <w:pPr>
        <w:ind w:firstLine="567"/>
        <w:jc w:val="both"/>
        <w:rPr>
          <w:rFonts w:eastAsia="Calibri"/>
        </w:rPr>
      </w:pPr>
      <w:r w:rsidRPr="00651462">
        <w:rPr>
          <w:rFonts w:eastAsia="Calibri"/>
        </w:rPr>
        <w:t xml:space="preserve">5) в случае установления факта предоставления Исполнителем недостоверной </w:t>
      </w:r>
      <w:r w:rsidRPr="00651462">
        <w:t>независимой</w:t>
      </w:r>
      <w:r w:rsidR="00610C0E">
        <w:rPr>
          <w:rFonts w:eastAsia="Calibri"/>
        </w:rPr>
        <w:t xml:space="preserve"> гарантии;</w:t>
      </w:r>
    </w:p>
    <w:p w:rsidR="00610C0E" w:rsidRPr="00651462" w:rsidRDefault="00610C0E" w:rsidP="004E2DD2">
      <w:pPr>
        <w:ind w:firstLine="567"/>
        <w:jc w:val="both"/>
      </w:pPr>
      <w:r>
        <w:rPr>
          <w:rFonts w:eastAsia="Calibri"/>
        </w:rPr>
        <w:t>6) неисполнения Исполнителем п. 4.1.1. Контракта.</w:t>
      </w:r>
    </w:p>
    <w:p w:rsidR="004E2DD2" w:rsidRPr="00651462" w:rsidRDefault="004E2DD2" w:rsidP="004E2DD2">
      <w:pPr>
        <w:pStyle w:val="afa"/>
        <w:numPr>
          <w:ilvl w:val="2"/>
          <w:numId w:val="9"/>
        </w:numPr>
        <w:suppressAutoHyphens w:val="0"/>
        <w:ind w:left="0" w:firstLine="567"/>
        <w:contextualSpacing w:val="0"/>
        <w:jc w:val="both"/>
      </w:pPr>
      <w:r w:rsidRPr="00651462">
        <w:t>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E2DD2" w:rsidRPr="00651462" w:rsidRDefault="004E2DD2" w:rsidP="004E2DD2">
      <w:pPr>
        <w:pStyle w:val="afa"/>
        <w:numPr>
          <w:ilvl w:val="1"/>
          <w:numId w:val="9"/>
        </w:numPr>
        <w:suppressAutoHyphens w:val="0"/>
        <w:ind w:left="0" w:firstLine="567"/>
        <w:contextualSpacing w:val="0"/>
        <w:jc w:val="both"/>
      </w:pPr>
      <w:r w:rsidRPr="00651462">
        <w:t>И</w:t>
      </w:r>
      <w:r w:rsidRPr="00651462">
        <w:rPr>
          <w:shd w:val="clear" w:color="auto" w:fill="FFFFFF"/>
        </w:rPr>
        <w:t>сполнитель вправе принять решение об одностороннем отказе от исполнения контракта по основаниям, предусмотренным </w:t>
      </w:r>
      <w:r w:rsidRPr="00651462">
        <w:rPr>
          <w:rFonts w:eastAsia="SimSun"/>
          <w:shd w:val="clear" w:color="auto" w:fill="FFFFFF"/>
        </w:rPr>
        <w:t>Гражданским кодексом</w:t>
      </w:r>
      <w:r w:rsidRPr="00651462">
        <w:rPr>
          <w:shd w:val="clear" w:color="auto" w:fill="FFFFFF"/>
        </w:rPr>
        <w:t> Российской Федерации для одностороннего отказа от исполнения отдельных видов обязательств.</w:t>
      </w:r>
    </w:p>
    <w:p w:rsidR="004E2DD2" w:rsidRPr="00651462" w:rsidRDefault="004E2DD2" w:rsidP="004E2DD2">
      <w:pPr>
        <w:pStyle w:val="afa"/>
        <w:numPr>
          <w:ilvl w:val="2"/>
          <w:numId w:val="9"/>
        </w:numPr>
        <w:suppressAutoHyphens w:val="0"/>
        <w:ind w:left="0" w:firstLine="567"/>
        <w:contextualSpacing w:val="0"/>
        <w:jc w:val="both"/>
      </w:pPr>
      <w:r w:rsidRPr="00651462">
        <w:t>Основания расторжения Контракта в связи с односторонним отказом от исполнения контракта по решению Исполнителя:</w:t>
      </w:r>
    </w:p>
    <w:p w:rsidR="004E2DD2" w:rsidRPr="00651462" w:rsidRDefault="004E2DD2" w:rsidP="004E2DD2">
      <w:pPr>
        <w:ind w:firstLine="567"/>
        <w:jc w:val="both"/>
        <w:rPr>
          <w:rFonts w:eastAsia="Calibri"/>
        </w:rPr>
      </w:pPr>
      <w:r w:rsidRPr="00651462">
        <w:rPr>
          <w:rFonts w:eastAsia="Calibri"/>
        </w:rPr>
        <w:t>1) неоднократный (два раза и более) необоснованный отказ Заказчика от приемки оказанных услуг. При этом необоснованным считается отказ Заказчика от подписания документа о приемке в установленный Контрактом срок без письменного объяснения причин такого отказа.</w:t>
      </w:r>
    </w:p>
    <w:p w:rsidR="004E2DD2" w:rsidRPr="00651462" w:rsidRDefault="004E2DD2" w:rsidP="004E2DD2">
      <w:pPr>
        <w:pStyle w:val="afa"/>
        <w:numPr>
          <w:ilvl w:val="1"/>
          <w:numId w:val="9"/>
        </w:numPr>
        <w:suppressAutoHyphens w:val="0"/>
        <w:ind w:left="0" w:firstLine="567"/>
        <w:contextualSpacing w:val="0"/>
        <w:jc w:val="both"/>
      </w:pPr>
      <w:r w:rsidRPr="00651462">
        <w:t xml:space="preserve">Расторжение Контракта после принятия решения об одностороннем </w:t>
      </w:r>
      <w:r w:rsidRPr="00651462">
        <w:rPr>
          <w:color w:val="000000"/>
          <w:shd w:val="clear" w:color="auto" w:fill="FFFFFF"/>
        </w:rPr>
        <w:t xml:space="preserve">отказе от исполнения контракта </w:t>
      </w:r>
      <w:r w:rsidRPr="00651462">
        <w:t>осуществляется в соответствии с общим порядком, предусмотренным статьей 95 Федерального закона № 44-ФЗ.</w:t>
      </w:r>
    </w:p>
    <w:p w:rsidR="004E2DD2" w:rsidRPr="00651462" w:rsidRDefault="004E2DD2" w:rsidP="004E2DD2">
      <w:pPr>
        <w:pStyle w:val="afa"/>
        <w:numPr>
          <w:ilvl w:val="1"/>
          <w:numId w:val="9"/>
        </w:numPr>
        <w:suppressAutoHyphens w:val="0"/>
        <w:ind w:left="0" w:firstLine="567"/>
        <w:contextualSpacing w:val="0"/>
        <w:jc w:val="both"/>
      </w:pPr>
      <w:r w:rsidRPr="00651462">
        <w:t>П</w:t>
      </w:r>
      <w:r w:rsidRPr="00651462">
        <w:rPr>
          <w:shd w:val="clear" w:color="auto" w:fill="FFFFFF"/>
        </w:rPr>
        <w:t>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51462">
        <w:t>.</w:t>
      </w:r>
    </w:p>
    <w:p w:rsidR="004E2DD2" w:rsidRPr="00651462" w:rsidRDefault="004E2DD2" w:rsidP="004E2DD2">
      <w:pPr>
        <w:pStyle w:val="afa"/>
        <w:numPr>
          <w:ilvl w:val="1"/>
          <w:numId w:val="9"/>
        </w:numPr>
        <w:suppressAutoHyphens w:val="0"/>
        <w:ind w:left="0" w:firstLine="567"/>
        <w:contextualSpacing w:val="0"/>
        <w:jc w:val="both"/>
      </w:pPr>
      <w:r w:rsidRPr="00651462">
        <w:rPr>
          <w:shd w:val="clear" w:color="auto" w:fill="FFFFFF"/>
        </w:rPr>
        <w:t xml:space="preserve">Заказчик обязан принять решение об одностороннем отказе от исполнения контракта в случаях, предусмотренных частью 15 статьи 95 </w:t>
      </w:r>
      <w:r w:rsidRPr="00651462">
        <w:rPr>
          <w:spacing w:val="5"/>
        </w:rPr>
        <w:t>Федерального закона № 44-ФЗ.</w:t>
      </w:r>
    </w:p>
    <w:p w:rsidR="004E2DD2" w:rsidRPr="00651462" w:rsidRDefault="004E2DD2" w:rsidP="004E2DD2">
      <w:pPr>
        <w:pStyle w:val="afa"/>
        <w:numPr>
          <w:ilvl w:val="1"/>
          <w:numId w:val="9"/>
        </w:numPr>
        <w:suppressAutoHyphens w:val="0"/>
        <w:ind w:left="0" w:firstLine="567"/>
        <w:contextualSpacing w:val="0"/>
        <w:jc w:val="both"/>
      </w:pPr>
      <w:r w:rsidRPr="00651462">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4E2DD2" w:rsidRDefault="004E2DD2" w:rsidP="004E2DD2">
      <w:pPr>
        <w:pStyle w:val="afa"/>
        <w:numPr>
          <w:ilvl w:val="1"/>
          <w:numId w:val="9"/>
        </w:numPr>
        <w:suppressAutoHyphens w:val="0"/>
        <w:ind w:left="0" w:firstLine="567"/>
        <w:contextualSpacing w:val="0"/>
        <w:jc w:val="both"/>
      </w:pPr>
      <w:r w:rsidRPr="00651462">
        <w:t>Требование о расторжении Контракта может быть заявлено любой из Сторон в суд только после получения отказа другой стороны контракта на предложение расторгнуть Контракт либо неполучения ответа в течение 10 (Десяти) дней с даты получения предложения о расторжении Контракта.</w:t>
      </w:r>
    </w:p>
    <w:p w:rsidR="004E2DD2" w:rsidRPr="00651462" w:rsidRDefault="004E2DD2" w:rsidP="004E2DD2">
      <w:pPr>
        <w:pStyle w:val="afa"/>
        <w:suppressAutoHyphens w:val="0"/>
        <w:ind w:left="567"/>
        <w:contextualSpacing w:val="0"/>
        <w:jc w:val="both"/>
      </w:pPr>
    </w:p>
    <w:p w:rsidR="004E2DD2" w:rsidRPr="00651462" w:rsidRDefault="004E2DD2" w:rsidP="004E2DD2">
      <w:pPr>
        <w:widowControl w:val="0"/>
        <w:numPr>
          <w:ilvl w:val="0"/>
          <w:numId w:val="9"/>
        </w:numPr>
        <w:shd w:val="clear" w:color="auto" w:fill="FFFFFF"/>
        <w:tabs>
          <w:tab w:val="left" w:pos="993"/>
        </w:tabs>
        <w:suppressAutoHyphens w:val="0"/>
        <w:ind w:left="0" w:firstLine="567"/>
        <w:jc w:val="center"/>
        <w:rPr>
          <w:rFonts w:eastAsia="Calibri"/>
          <w:b/>
          <w:color w:val="00000A"/>
        </w:rPr>
      </w:pPr>
      <w:r w:rsidRPr="00651462">
        <w:rPr>
          <w:rFonts w:eastAsia="Calibri"/>
          <w:b/>
          <w:color w:val="00000A"/>
          <w:shd w:val="clear" w:color="auto" w:fill="FFFFFF"/>
        </w:rPr>
        <w:t>ФОРС-МАЖОР</w:t>
      </w:r>
    </w:p>
    <w:p w:rsidR="004E2DD2" w:rsidRPr="00651462" w:rsidRDefault="004E2DD2" w:rsidP="004E2DD2">
      <w:pPr>
        <w:widowControl w:val="0"/>
        <w:numPr>
          <w:ilvl w:val="1"/>
          <w:numId w:val="9"/>
        </w:numPr>
        <w:shd w:val="clear" w:color="auto" w:fill="FFFFFF"/>
        <w:tabs>
          <w:tab w:val="left" w:pos="993"/>
        </w:tabs>
        <w:suppressAutoHyphens w:val="0"/>
        <w:ind w:left="0" w:firstLine="567"/>
        <w:jc w:val="both"/>
        <w:rPr>
          <w:rFonts w:eastAsia="Calibri"/>
          <w:color w:val="00000A"/>
        </w:rPr>
      </w:pPr>
      <w:r w:rsidRPr="00651462">
        <w:rPr>
          <w:rFonts w:eastAsia="Calibri"/>
          <w:color w:val="00000A"/>
          <w:shd w:val="clear" w:color="auto" w:fill="FFFFFF"/>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при условии, что сторона прекратила свою деятельность в данных условиях (ликвидирована, уничтожена).</w:t>
      </w:r>
    </w:p>
    <w:p w:rsidR="004E2DD2" w:rsidRPr="00651462" w:rsidRDefault="004E2DD2" w:rsidP="004E2DD2">
      <w:pPr>
        <w:widowControl w:val="0"/>
        <w:numPr>
          <w:ilvl w:val="1"/>
          <w:numId w:val="9"/>
        </w:numPr>
        <w:shd w:val="clear" w:color="auto" w:fill="FFFFFF"/>
        <w:tabs>
          <w:tab w:val="left" w:pos="993"/>
        </w:tabs>
        <w:suppressAutoHyphens w:val="0"/>
        <w:ind w:left="0" w:firstLine="567"/>
        <w:jc w:val="both"/>
        <w:rPr>
          <w:rFonts w:eastAsia="Calibri"/>
          <w:color w:val="00000A"/>
        </w:rPr>
      </w:pPr>
      <w:r w:rsidRPr="00651462">
        <w:rPr>
          <w:rFonts w:eastAsia="Calibri"/>
          <w:color w:val="00000A"/>
          <w:shd w:val="clear" w:color="auto" w:fill="FFFFFF"/>
        </w:rPr>
        <w:lastRenderedPageBreak/>
        <w:t>В случае признания форс – мажора Сторонами сроки исполнения обязательств по контракту отодвигаются соразмерно времени, в течение которого действовали обстоятельства непреодолимой силы.</w:t>
      </w:r>
    </w:p>
    <w:p w:rsidR="004E2DD2" w:rsidRPr="00B958AE" w:rsidRDefault="004E2DD2" w:rsidP="004E2DD2">
      <w:pPr>
        <w:widowControl w:val="0"/>
        <w:numPr>
          <w:ilvl w:val="1"/>
          <w:numId w:val="9"/>
        </w:numPr>
        <w:shd w:val="clear" w:color="auto" w:fill="FFFFFF"/>
        <w:tabs>
          <w:tab w:val="left" w:pos="993"/>
        </w:tabs>
        <w:suppressAutoHyphens w:val="0"/>
        <w:ind w:left="0" w:firstLine="567"/>
        <w:jc w:val="both"/>
        <w:rPr>
          <w:rFonts w:eastAsia="Calibri"/>
          <w:color w:val="00000A"/>
        </w:rPr>
      </w:pPr>
      <w:r w:rsidRPr="00651462">
        <w:rPr>
          <w:rFonts w:eastAsia="Calibri"/>
          <w:color w:val="00000A"/>
          <w:shd w:val="clear" w:color="auto" w:fill="FFFFFF"/>
        </w:rPr>
        <w:t>Сторона, для которой создалась невозможность исполнения обязательств по контракту, обязана известить другую Сторону о наступлении вышеуказанных обстоятельств не позднее 5-ти дней с момента их наступления.</w:t>
      </w:r>
    </w:p>
    <w:p w:rsidR="004E2DD2" w:rsidRPr="00651462" w:rsidRDefault="004E2DD2" w:rsidP="004E2DD2">
      <w:pPr>
        <w:widowControl w:val="0"/>
        <w:shd w:val="clear" w:color="auto" w:fill="FFFFFF"/>
        <w:tabs>
          <w:tab w:val="left" w:pos="993"/>
        </w:tabs>
        <w:suppressAutoHyphens w:val="0"/>
        <w:ind w:left="567"/>
        <w:jc w:val="both"/>
        <w:rPr>
          <w:rFonts w:eastAsia="Calibri"/>
          <w:color w:val="00000A"/>
        </w:rPr>
      </w:pPr>
    </w:p>
    <w:p w:rsidR="004E2DD2" w:rsidRPr="00651462" w:rsidRDefault="004E2DD2" w:rsidP="004E2DD2">
      <w:pPr>
        <w:widowControl w:val="0"/>
        <w:numPr>
          <w:ilvl w:val="0"/>
          <w:numId w:val="9"/>
        </w:numPr>
        <w:shd w:val="clear" w:color="auto" w:fill="FFFFFF"/>
        <w:tabs>
          <w:tab w:val="left" w:pos="1276"/>
        </w:tabs>
        <w:suppressAutoHyphens w:val="0"/>
        <w:ind w:left="0" w:firstLine="567"/>
        <w:jc w:val="center"/>
        <w:rPr>
          <w:rFonts w:eastAsia="Calibri"/>
          <w:b/>
          <w:color w:val="00000A"/>
        </w:rPr>
      </w:pPr>
      <w:r w:rsidRPr="00651462">
        <w:rPr>
          <w:rFonts w:eastAsia="Calibri"/>
          <w:b/>
          <w:bCs/>
          <w:color w:val="00000A"/>
          <w:shd w:val="clear" w:color="auto" w:fill="FFFFFF"/>
        </w:rPr>
        <w:t>ЗАКЛЮЧИТЕЛЬНЫЕ ПОЛОЖЕНИЯ</w:t>
      </w:r>
    </w:p>
    <w:p w:rsidR="00502CE3" w:rsidRPr="00502CE3" w:rsidRDefault="00502CE3" w:rsidP="004E2DD2">
      <w:pPr>
        <w:widowControl w:val="0"/>
        <w:numPr>
          <w:ilvl w:val="1"/>
          <w:numId w:val="9"/>
        </w:numPr>
        <w:shd w:val="clear" w:color="auto" w:fill="FFFFFF"/>
        <w:tabs>
          <w:tab w:val="left" w:pos="1276"/>
        </w:tabs>
        <w:suppressAutoHyphens w:val="0"/>
        <w:ind w:left="0" w:firstLine="567"/>
        <w:jc w:val="both"/>
        <w:rPr>
          <w:rFonts w:eastAsia="Calibri"/>
          <w:color w:val="00000A"/>
        </w:rPr>
      </w:pPr>
      <w:r w:rsidRPr="00502CE3">
        <w:rPr>
          <w:rFonts w:eastAsia="Calibri"/>
          <w:color w:val="00000A"/>
          <w:shd w:val="clear" w:color="auto" w:fill="FFFFFF"/>
        </w:rPr>
        <w:t>Настоящий Контракт заключен в электронной форме в порядке, предусмотренном статьей 51 Федерального Закона № 44-ФЗ. Изменение, расторжение Контракта по соглашению Сторон могут совершаться в письменной форме.</w:t>
      </w:r>
    </w:p>
    <w:p w:rsidR="004E2DD2" w:rsidRPr="00651462" w:rsidRDefault="004E2DD2" w:rsidP="004E2DD2">
      <w:pPr>
        <w:widowControl w:val="0"/>
        <w:numPr>
          <w:ilvl w:val="1"/>
          <w:numId w:val="9"/>
        </w:numPr>
        <w:shd w:val="clear" w:color="auto" w:fill="FFFFFF"/>
        <w:tabs>
          <w:tab w:val="left" w:pos="1276"/>
        </w:tabs>
        <w:suppressAutoHyphens w:val="0"/>
        <w:ind w:left="0" w:firstLine="567"/>
        <w:jc w:val="both"/>
        <w:rPr>
          <w:rFonts w:eastAsia="Calibri"/>
          <w:color w:val="00000A"/>
        </w:rPr>
      </w:pPr>
      <w:r w:rsidRPr="00651462">
        <w:rPr>
          <w:rFonts w:eastAsia="Calibri"/>
          <w:color w:val="00000A"/>
          <w:shd w:val="clear" w:color="auto" w:fill="FFFFFF"/>
        </w:rPr>
        <w:t>На момент заключения настоящего Контракта Стороны должны определить лиц, уполномоченных на взаимодействие по исполнению Контракта и направить друг другу соответствующие письменные уведомления с указанием контактных данных этих лиц (фамилия, имя, отчество, телефон). В случае изменения данных уполномоченного лица Сторона незамедлительно письменно уведомляет об этом другую Сторону.</w:t>
      </w:r>
    </w:p>
    <w:p w:rsidR="004E2DD2" w:rsidRPr="00651462" w:rsidRDefault="004E2DD2" w:rsidP="004E2DD2">
      <w:pPr>
        <w:widowControl w:val="0"/>
        <w:numPr>
          <w:ilvl w:val="1"/>
          <w:numId w:val="9"/>
        </w:numPr>
        <w:shd w:val="clear" w:color="auto" w:fill="FFFFFF"/>
        <w:tabs>
          <w:tab w:val="left" w:pos="1276"/>
        </w:tabs>
        <w:suppressAutoHyphens w:val="0"/>
        <w:ind w:left="0" w:firstLine="567"/>
        <w:jc w:val="both"/>
        <w:rPr>
          <w:rFonts w:eastAsia="Calibri"/>
          <w:color w:val="00000A"/>
        </w:rPr>
      </w:pPr>
      <w:r w:rsidRPr="00651462">
        <w:rPr>
          <w:rFonts w:eastAsia="Calibri"/>
          <w:color w:val="00000A"/>
          <w:shd w:val="clear" w:color="auto" w:fill="FFFFFF"/>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 и/или посредством электронной почты.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4E2DD2" w:rsidRPr="00651462" w:rsidRDefault="004E2DD2" w:rsidP="004E2DD2">
      <w:pPr>
        <w:widowControl w:val="0"/>
        <w:numPr>
          <w:ilvl w:val="1"/>
          <w:numId w:val="9"/>
        </w:numPr>
        <w:shd w:val="clear" w:color="auto" w:fill="FFFFFF"/>
        <w:tabs>
          <w:tab w:val="left" w:pos="1276"/>
        </w:tabs>
        <w:suppressAutoHyphens w:val="0"/>
        <w:ind w:left="0" w:firstLine="567"/>
        <w:jc w:val="both"/>
        <w:rPr>
          <w:rFonts w:eastAsia="Calibri"/>
          <w:color w:val="00000A"/>
        </w:rPr>
      </w:pPr>
      <w:r w:rsidRPr="00651462">
        <w:rPr>
          <w:rFonts w:eastAsia="Calibri"/>
          <w:color w:val="00000A"/>
          <w:shd w:val="clear" w:color="auto" w:fill="FFFFFF"/>
        </w:rPr>
        <w:t>Все споры, связанные с выполнением условий настоящего контракта, разрешаются путем направления письменных претензий одной стороне контракта другой стороне. Данная претензия должна быть рассмотрена в течение 10 дней со дня ее получения. В случае недостижения согласия, либо неполучения в установленный срок ответа на претензию, спор подлежит рассмотрению в судебном порядке, предусмотренном действующим законодательством Российской Федерации.</w:t>
      </w:r>
    </w:p>
    <w:p w:rsidR="004E2DD2" w:rsidRPr="00651462" w:rsidRDefault="004E2DD2" w:rsidP="004E2DD2">
      <w:pPr>
        <w:widowControl w:val="0"/>
        <w:numPr>
          <w:ilvl w:val="1"/>
          <w:numId w:val="9"/>
        </w:numPr>
        <w:shd w:val="clear" w:color="auto" w:fill="FFFFFF"/>
        <w:tabs>
          <w:tab w:val="left" w:pos="1134"/>
        </w:tabs>
        <w:suppressAutoHyphens w:val="0"/>
        <w:ind w:left="0" w:firstLine="567"/>
        <w:jc w:val="both"/>
        <w:rPr>
          <w:rFonts w:eastAsia="Calibri"/>
          <w:color w:val="00000A"/>
        </w:rPr>
      </w:pPr>
      <w:r w:rsidRPr="00651462">
        <w:rPr>
          <w:rFonts w:eastAsia="Calibri"/>
          <w:color w:val="00000A"/>
          <w:shd w:val="clear" w:color="auto" w:fill="FFFFFF"/>
        </w:rPr>
        <w:t>Стороны обязаны уведомить друг друга в трехдневный срок об изменении наименования, юридического адреса, банковских реквизитов и иной информации, необходимой для надлежащего исполнения контрактных обязательств.</w:t>
      </w:r>
    </w:p>
    <w:p w:rsidR="004E2DD2" w:rsidRPr="00651462" w:rsidRDefault="004E2DD2" w:rsidP="004E2DD2">
      <w:pPr>
        <w:widowControl w:val="0"/>
        <w:numPr>
          <w:ilvl w:val="1"/>
          <w:numId w:val="9"/>
        </w:numPr>
        <w:shd w:val="clear" w:color="auto" w:fill="FFFFFF"/>
        <w:tabs>
          <w:tab w:val="left" w:pos="1134"/>
        </w:tabs>
        <w:suppressAutoHyphens w:val="0"/>
        <w:ind w:left="0" w:firstLine="567"/>
        <w:jc w:val="both"/>
        <w:rPr>
          <w:rFonts w:eastAsia="Calibri"/>
          <w:color w:val="00000A"/>
        </w:rPr>
      </w:pPr>
      <w:r w:rsidRPr="00651462">
        <w:rPr>
          <w:rFonts w:eastAsia="Calibri"/>
          <w:color w:val="00000A"/>
          <w:shd w:val="clear" w:color="auto" w:fill="FFFFFF"/>
        </w:rPr>
        <w:t>Вопросы, неурегулированные настоящим Контрактом, разрешаются в соответствии с действующим законодательством Российской Федерации.</w:t>
      </w:r>
    </w:p>
    <w:p w:rsidR="00FA1CEE" w:rsidRPr="00BB25E9" w:rsidRDefault="00FA1CEE" w:rsidP="0054686F">
      <w:pPr>
        <w:rPr>
          <w:rFonts w:cs="Times New Roman"/>
        </w:rPr>
      </w:pPr>
    </w:p>
    <w:p w:rsidR="004E2DD2" w:rsidRPr="00B958AE" w:rsidRDefault="004E2DD2" w:rsidP="004E2DD2">
      <w:pPr>
        <w:pStyle w:val="afa"/>
        <w:widowControl w:val="0"/>
        <w:numPr>
          <w:ilvl w:val="0"/>
          <w:numId w:val="9"/>
        </w:numPr>
        <w:shd w:val="clear" w:color="auto" w:fill="FFFFFF"/>
        <w:tabs>
          <w:tab w:val="left" w:pos="993"/>
        </w:tabs>
        <w:suppressAutoHyphens w:val="0"/>
        <w:ind w:left="0" w:firstLine="0"/>
        <w:contextualSpacing w:val="0"/>
        <w:jc w:val="center"/>
        <w:rPr>
          <w:rFonts w:cs="Times New Roman"/>
          <w:b/>
          <w:color w:val="00000A"/>
          <w:lang w:eastAsia="ru-RU"/>
        </w:rPr>
      </w:pPr>
      <w:r w:rsidRPr="00B958AE">
        <w:rPr>
          <w:rFonts w:cs="Times New Roman"/>
          <w:b/>
          <w:bCs/>
          <w:color w:val="00000A"/>
          <w:shd w:val="clear" w:color="auto" w:fill="FFFFFF"/>
          <w:lang w:eastAsia="ru-RU"/>
        </w:rPr>
        <w:t>ПРИЛОЖЕНИЯ К КОНТРАКТУ</w:t>
      </w:r>
    </w:p>
    <w:p w:rsidR="004E2DD2" w:rsidRPr="0037222E" w:rsidRDefault="004E2DD2" w:rsidP="004E2DD2">
      <w:pPr>
        <w:pStyle w:val="afa"/>
        <w:widowControl w:val="0"/>
        <w:numPr>
          <w:ilvl w:val="1"/>
          <w:numId w:val="9"/>
        </w:numPr>
        <w:shd w:val="clear" w:color="auto" w:fill="FFFFFF"/>
        <w:tabs>
          <w:tab w:val="left" w:pos="1134"/>
        </w:tabs>
        <w:suppressAutoHyphens w:val="0"/>
        <w:ind w:left="0" w:firstLine="567"/>
        <w:jc w:val="both"/>
        <w:rPr>
          <w:rFonts w:cs="Times New Roman"/>
          <w:color w:val="00000A"/>
          <w:szCs w:val="24"/>
          <w:lang w:eastAsia="ru-RU"/>
        </w:rPr>
      </w:pPr>
      <w:r w:rsidRPr="0037222E">
        <w:rPr>
          <w:rFonts w:cs="Times New Roman"/>
          <w:color w:val="000000"/>
          <w:szCs w:val="24"/>
          <w:shd w:val="clear" w:color="auto" w:fill="FFFFFF"/>
          <w:lang w:eastAsia="ru-RU"/>
        </w:rPr>
        <w:t>Приложение № 1 - Меню.</w:t>
      </w:r>
    </w:p>
    <w:p w:rsidR="004E2DD2" w:rsidRPr="0037222E" w:rsidRDefault="004E2DD2" w:rsidP="004E2DD2">
      <w:pPr>
        <w:widowControl w:val="0"/>
        <w:numPr>
          <w:ilvl w:val="1"/>
          <w:numId w:val="9"/>
        </w:numPr>
        <w:shd w:val="clear" w:color="auto" w:fill="FFFFFF"/>
        <w:tabs>
          <w:tab w:val="left" w:pos="1134"/>
        </w:tabs>
        <w:suppressAutoHyphens w:val="0"/>
        <w:ind w:left="0" w:firstLine="567"/>
        <w:jc w:val="both"/>
        <w:rPr>
          <w:rFonts w:eastAsia="Calibri" w:cs="Times New Roman"/>
          <w:color w:val="00000A"/>
          <w:lang w:eastAsia="ru-RU"/>
        </w:rPr>
      </w:pPr>
      <w:r w:rsidRPr="0037222E">
        <w:rPr>
          <w:rFonts w:eastAsia="Calibri" w:cs="Times New Roman"/>
          <w:color w:val="000000"/>
          <w:shd w:val="clear" w:color="auto" w:fill="FFFFFF"/>
          <w:lang w:eastAsia="ru-RU"/>
        </w:rPr>
        <w:t>Приложение № 2 - График раздачи и режим питания.</w:t>
      </w:r>
    </w:p>
    <w:p w:rsidR="004E2DD2" w:rsidRPr="0037222E" w:rsidRDefault="004E2DD2" w:rsidP="004E2DD2">
      <w:pPr>
        <w:widowControl w:val="0"/>
        <w:numPr>
          <w:ilvl w:val="1"/>
          <w:numId w:val="9"/>
        </w:numPr>
        <w:shd w:val="clear" w:color="auto" w:fill="FFFFFF"/>
        <w:tabs>
          <w:tab w:val="left" w:pos="1134"/>
        </w:tabs>
        <w:suppressAutoHyphens w:val="0"/>
        <w:ind w:left="0" w:firstLine="567"/>
        <w:jc w:val="both"/>
        <w:rPr>
          <w:rFonts w:eastAsia="Calibri" w:cs="Times New Roman"/>
          <w:color w:val="00000A"/>
          <w:lang w:eastAsia="ru-RU"/>
        </w:rPr>
      </w:pPr>
      <w:r w:rsidRPr="0037222E">
        <w:rPr>
          <w:rFonts w:eastAsia="Calibri" w:cs="Times New Roman"/>
          <w:color w:val="000000"/>
          <w:shd w:val="clear" w:color="auto" w:fill="FFFFFF"/>
          <w:lang w:eastAsia="ru-RU"/>
        </w:rPr>
        <w:t xml:space="preserve">Приложение № 3 - </w:t>
      </w:r>
      <w:r w:rsidRPr="0037222E">
        <w:rPr>
          <w:rFonts w:cs="Times New Roman"/>
          <w:bCs/>
          <w:color w:val="00000A"/>
          <w:shd w:val="clear" w:color="auto" w:fill="FFFFFF"/>
        </w:rPr>
        <w:t>Форма отчета об оказанных услугах за день</w:t>
      </w:r>
      <w:r w:rsidRPr="0037222E">
        <w:rPr>
          <w:rFonts w:eastAsia="Calibri" w:cs="Times New Roman"/>
          <w:color w:val="000000"/>
          <w:shd w:val="clear" w:color="auto" w:fill="FFFFFF"/>
          <w:lang w:eastAsia="ru-RU"/>
        </w:rPr>
        <w:t>.</w:t>
      </w:r>
    </w:p>
    <w:p w:rsidR="004E2DD2" w:rsidRPr="0037222E" w:rsidRDefault="004E2DD2" w:rsidP="004E2DD2">
      <w:pPr>
        <w:widowControl w:val="0"/>
        <w:shd w:val="clear" w:color="auto" w:fill="FFFFFF"/>
        <w:tabs>
          <w:tab w:val="left" w:pos="993"/>
        </w:tabs>
        <w:suppressAutoHyphens w:val="0"/>
        <w:jc w:val="both"/>
        <w:rPr>
          <w:rFonts w:eastAsia="Calibri" w:cs="Times New Roman"/>
          <w:color w:val="00000A"/>
          <w:lang w:eastAsia="ru-RU"/>
        </w:rPr>
      </w:pPr>
    </w:p>
    <w:p w:rsidR="004E2DD2" w:rsidRPr="0037222E" w:rsidRDefault="004E2DD2" w:rsidP="004E2DD2">
      <w:pPr>
        <w:widowControl w:val="0"/>
        <w:shd w:val="clear" w:color="auto" w:fill="FFFFFF"/>
        <w:tabs>
          <w:tab w:val="left" w:pos="993"/>
        </w:tabs>
        <w:suppressAutoHyphens w:val="0"/>
        <w:jc w:val="center"/>
        <w:rPr>
          <w:rFonts w:eastAsia="Calibri" w:cs="Times New Roman"/>
          <w:b/>
          <w:bCs/>
          <w:color w:val="000000"/>
          <w:shd w:val="clear" w:color="auto" w:fill="FFFFFF"/>
          <w:lang w:eastAsia="ru-RU"/>
        </w:rPr>
      </w:pPr>
      <w:r w:rsidRPr="0037222E">
        <w:rPr>
          <w:rFonts w:eastAsia="Calibri" w:cs="Times New Roman"/>
          <w:b/>
          <w:bCs/>
          <w:color w:val="00000A"/>
          <w:shd w:val="clear" w:color="auto" w:fill="FFFFFF"/>
          <w:lang w:eastAsia="ru-RU"/>
        </w:rPr>
        <w:t>14.  РЕКВИЗИТЫ</w:t>
      </w:r>
      <w:r w:rsidRPr="0037222E">
        <w:rPr>
          <w:rFonts w:eastAsia="Calibri" w:cs="Times New Roman"/>
          <w:b/>
          <w:bCs/>
          <w:color w:val="000000"/>
          <w:shd w:val="clear" w:color="auto" w:fill="FFFFFF"/>
          <w:lang w:eastAsia="ru-RU"/>
        </w:rPr>
        <w:t xml:space="preserve"> И ПОДПИСИ СТОРОН</w:t>
      </w:r>
    </w:p>
    <w:p w:rsidR="004E2DD2" w:rsidRPr="0037222E" w:rsidRDefault="004E2DD2" w:rsidP="004E2DD2">
      <w:pPr>
        <w:widowControl w:val="0"/>
        <w:shd w:val="clear" w:color="auto" w:fill="FFFFFF"/>
        <w:tabs>
          <w:tab w:val="left" w:pos="993"/>
        </w:tabs>
        <w:suppressAutoHyphens w:val="0"/>
        <w:jc w:val="both"/>
        <w:rPr>
          <w:rFonts w:eastAsia="Calibri" w:cs="Times New Roman"/>
          <w:b/>
          <w:bCs/>
          <w:color w:val="00000A"/>
          <w:lang w:eastAsia="ru-RU"/>
        </w:rPr>
      </w:pPr>
    </w:p>
    <w:tbl>
      <w:tblPr>
        <w:tblW w:w="5001" w:type="pct"/>
        <w:jc w:val="center"/>
        <w:tblLook w:val="04A0" w:firstRow="1" w:lastRow="0" w:firstColumn="1" w:lastColumn="0" w:noHBand="0" w:noVBand="1"/>
      </w:tblPr>
      <w:tblGrid>
        <w:gridCol w:w="4788"/>
        <w:gridCol w:w="4784"/>
      </w:tblGrid>
      <w:tr w:rsidR="004E2DD2" w:rsidRPr="0037222E" w:rsidTr="00AE0491">
        <w:trPr>
          <w:trHeight w:val="307"/>
          <w:jc w:val="center"/>
        </w:trPr>
        <w:tc>
          <w:tcPr>
            <w:tcW w:w="2501" w:type="pct"/>
            <w:hideMark/>
          </w:tcPr>
          <w:p w:rsidR="004E2DD2" w:rsidRPr="0037222E" w:rsidRDefault="004E2DD2" w:rsidP="00834019">
            <w:pPr>
              <w:tabs>
                <w:tab w:val="left" w:pos="720"/>
                <w:tab w:val="center" w:pos="2427"/>
                <w:tab w:val="right" w:pos="4854"/>
              </w:tabs>
              <w:ind w:left="720"/>
              <w:jc w:val="center"/>
              <w:rPr>
                <w:rFonts w:cs="Times New Roman"/>
                <w:b/>
                <w:caps/>
              </w:rPr>
            </w:pPr>
            <w:r w:rsidRPr="0037222E">
              <w:rPr>
                <w:rFonts w:cs="Times New Roman"/>
                <w:b/>
                <w:caps/>
              </w:rPr>
              <w:t>Заказчик</w:t>
            </w:r>
          </w:p>
        </w:tc>
        <w:tc>
          <w:tcPr>
            <w:tcW w:w="2499" w:type="pct"/>
            <w:hideMark/>
          </w:tcPr>
          <w:p w:rsidR="004E2DD2" w:rsidRPr="0037222E" w:rsidRDefault="004E2DD2" w:rsidP="00834019">
            <w:pPr>
              <w:tabs>
                <w:tab w:val="left" w:pos="720"/>
                <w:tab w:val="left" w:pos="4491"/>
                <w:tab w:val="center" w:pos="4985"/>
              </w:tabs>
              <w:ind w:left="720"/>
              <w:jc w:val="center"/>
              <w:rPr>
                <w:rFonts w:cs="Times New Roman"/>
                <w:b/>
              </w:rPr>
            </w:pPr>
            <w:r w:rsidRPr="0037222E">
              <w:rPr>
                <w:rFonts w:cs="Times New Roman"/>
                <w:b/>
                <w:caps/>
              </w:rPr>
              <w:t>ИСПОЛНИТЕЛЬ</w:t>
            </w:r>
          </w:p>
        </w:tc>
      </w:tr>
      <w:tr w:rsidR="004E2DD2" w:rsidRPr="0037222E" w:rsidTr="00AE0491">
        <w:trPr>
          <w:trHeight w:val="80"/>
          <w:jc w:val="center"/>
        </w:trPr>
        <w:tc>
          <w:tcPr>
            <w:tcW w:w="2501" w:type="pct"/>
          </w:tcPr>
          <w:p w:rsidR="00BE295C" w:rsidRDefault="00BE295C" w:rsidP="00A459A9">
            <w:pPr>
              <w:tabs>
                <w:tab w:val="left" w:pos="0"/>
              </w:tabs>
              <w:autoSpaceDE w:val="0"/>
              <w:autoSpaceDN w:val="0"/>
              <w:adjustRightInd w:val="0"/>
              <w:rPr>
                <w:rFonts w:cs="Times New Roman"/>
                <w:color w:val="000000"/>
              </w:rPr>
            </w:pP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ГКОУ «Волгоградская  школа-интернат № 5»</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Адрес: 400051, г.Волгоград,пр.Столетова,16</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 xml:space="preserve">ИНН 3448022235  КПП 344801001 </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Комитет финансов Волгоградской области (ГКОУ «Волгоградская   школа-интернат № 5», ЛС03523000300)</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Казначейский счет  № 03221643180000002900</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Единый</w:t>
            </w:r>
            <w:r w:rsidR="00361538">
              <w:rPr>
                <w:rFonts w:cs="Times New Roman"/>
                <w:b/>
                <w:sz w:val="20"/>
                <w:szCs w:val="20"/>
                <w:lang w:eastAsia="ru-RU"/>
              </w:rPr>
              <w:t xml:space="preserve"> </w:t>
            </w:r>
            <w:r w:rsidRPr="00FE13A6">
              <w:rPr>
                <w:rFonts w:cs="Times New Roman"/>
                <w:b/>
                <w:sz w:val="20"/>
                <w:szCs w:val="20"/>
                <w:lang w:eastAsia="ru-RU"/>
              </w:rPr>
              <w:t>казначейский</w:t>
            </w:r>
            <w:r w:rsidR="00361538">
              <w:rPr>
                <w:rFonts w:cs="Times New Roman"/>
                <w:b/>
                <w:sz w:val="20"/>
                <w:szCs w:val="20"/>
                <w:lang w:eastAsia="ru-RU"/>
              </w:rPr>
              <w:t xml:space="preserve"> </w:t>
            </w:r>
            <w:r w:rsidRPr="00FE13A6">
              <w:rPr>
                <w:rFonts w:cs="Times New Roman"/>
                <w:b/>
                <w:sz w:val="20"/>
                <w:szCs w:val="20"/>
                <w:lang w:eastAsia="ru-RU"/>
              </w:rPr>
              <w:t>счет№ 40102810445370000021</w:t>
            </w:r>
          </w:p>
          <w:p w:rsidR="00FE13A6" w:rsidRPr="00FE13A6" w:rsidRDefault="00361538" w:rsidP="00EA0418">
            <w:pPr>
              <w:suppressAutoHyphens w:val="0"/>
              <w:rPr>
                <w:rFonts w:cs="Times New Roman"/>
                <w:b/>
                <w:sz w:val="20"/>
                <w:szCs w:val="20"/>
                <w:lang w:eastAsia="ru-RU"/>
              </w:rPr>
            </w:pPr>
            <w:r>
              <w:rPr>
                <w:rFonts w:cs="Times New Roman"/>
                <w:b/>
                <w:sz w:val="20"/>
                <w:szCs w:val="20"/>
                <w:lang w:eastAsia="ru-RU"/>
              </w:rPr>
              <w:t>Банк:</w:t>
            </w:r>
            <w:r w:rsidR="00FE13A6" w:rsidRPr="00FE13A6">
              <w:rPr>
                <w:rFonts w:cs="Times New Roman"/>
                <w:b/>
                <w:sz w:val="20"/>
                <w:szCs w:val="20"/>
                <w:lang w:eastAsia="ru-RU"/>
              </w:rPr>
              <w:t>Отделение</w:t>
            </w:r>
            <w:r>
              <w:rPr>
                <w:rFonts w:cs="Times New Roman"/>
                <w:b/>
                <w:sz w:val="20"/>
                <w:szCs w:val="20"/>
                <w:lang w:eastAsia="ru-RU"/>
              </w:rPr>
              <w:t xml:space="preserve"> </w:t>
            </w:r>
            <w:r w:rsidR="00FE13A6" w:rsidRPr="00FE13A6">
              <w:rPr>
                <w:rFonts w:cs="Times New Roman"/>
                <w:b/>
                <w:sz w:val="20"/>
                <w:szCs w:val="20"/>
                <w:lang w:eastAsia="ru-RU"/>
              </w:rPr>
              <w:t>Волгоград</w:t>
            </w:r>
            <w:r>
              <w:rPr>
                <w:rFonts w:cs="Times New Roman"/>
                <w:b/>
                <w:sz w:val="20"/>
                <w:szCs w:val="20"/>
                <w:lang w:eastAsia="ru-RU"/>
              </w:rPr>
              <w:t xml:space="preserve"> </w:t>
            </w:r>
            <w:r w:rsidR="00FE13A6" w:rsidRPr="00FE13A6">
              <w:rPr>
                <w:rFonts w:cs="Times New Roman"/>
                <w:b/>
                <w:sz w:val="20"/>
                <w:szCs w:val="20"/>
                <w:lang w:eastAsia="ru-RU"/>
              </w:rPr>
              <w:t xml:space="preserve">Банка России//УФК по Волгоградской области  </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БИК: 011806101</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lastRenderedPageBreak/>
              <w:t xml:space="preserve">Тел./факс  62-67-17, 62-00-67 </w:t>
            </w:r>
          </w:p>
          <w:p w:rsidR="00DF7ACC" w:rsidRDefault="00FE13A6" w:rsidP="00EA0418">
            <w:pPr>
              <w:suppressAutoHyphens w:val="0"/>
              <w:rPr>
                <w:rFonts w:cs="Times New Roman"/>
                <w:b/>
                <w:sz w:val="20"/>
                <w:szCs w:val="20"/>
                <w:lang w:eastAsia="ru-RU"/>
              </w:rPr>
            </w:pPr>
            <w:r w:rsidRPr="00FE13A6">
              <w:rPr>
                <w:rFonts w:cs="Times New Roman"/>
                <w:b/>
                <w:sz w:val="20"/>
                <w:szCs w:val="20"/>
                <w:lang w:eastAsia="ru-RU"/>
              </w:rPr>
              <w:t>Эл.почта</w:t>
            </w:r>
            <w:hyperlink r:id="rId13" w:history="1">
              <w:r w:rsidRPr="00FE13A6">
                <w:rPr>
                  <w:rFonts w:cs="Times New Roman"/>
                  <w:b/>
                  <w:color w:val="0000FF"/>
                  <w:sz w:val="20"/>
                  <w:szCs w:val="20"/>
                  <w:u w:val="single"/>
                  <w:lang w:eastAsia="ru-RU"/>
                </w:rPr>
                <w:t>shi_5@volganet.ru</w:t>
              </w:r>
            </w:hyperlink>
            <w:r w:rsidRPr="00FE13A6">
              <w:rPr>
                <w:rFonts w:cs="Times New Roman"/>
                <w:b/>
                <w:sz w:val="20"/>
                <w:szCs w:val="20"/>
                <w:lang w:eastAsia="ru-RU"/>
              </w:rPr>
              <w:t>,</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sch-int5@yandex.ru</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ОГРН                  1023404365753</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ОКПО                  50508198</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ОКВЭД                80.21.1</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Код по ОКФС     13</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 xml:space="preserve">ОКОПФ               75204  </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ОКТМО               18701000001</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ОКАТО                18401375000</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 xml:space="preserve">ОКОГУ                2300223  </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Уч. № ГМУ</w:t>
            </w:r>
            <w:r w:rsidRPr="00FE13A6">
              <w:rPr>
                <w:rFonts w:cs="Times New Roman"/>
                <w:b/>
                <w:sz w:val="20"/>
                <w:szCs w:val="20"/>
                <w:lang w:eastAsia="ru-RU"/>
              </w:rPr>
              <w:tab/>
              <w:t xml:space="preserve">         0329200000486</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 xml:space="preserve">Дата  постановки на учет </w:t>
            </w:r>
          </w:p>
          <w:p w:rsidR="00FE13A6" w:rsidRPr="00FE13A6" w:rsidRDefault="00FE13A6" w:rsidP="00EA0418">
            <w:pPr>
              <w:suppressAutoHyphens w:val="0"/>
              <w:rPr>
                <w:rFonts w:cs="Times New Roman"/>
                <w:b/>
                <w:sz w:val="20"/>
                <w:szCs w:val="20"/>
                <w:lang w:eastAsia="ru-RU"/>
              </w:rPr>
            </w:pPr>
            <w:r w:rsidRPr="00FE13A6">
              <w:rPr>
                <w:rFonts w:cs="Times New Roman"/>
                <w:b/>
                <w:sz w:val="20"/>
                <w:szCs w:val="20"/>
                <w:lang w:eastAsia="ru-RU"/>
              </w:rPr>
              <w:t>в налоговом органе :        07.10.1999г.</w:t>
            </w:r>
          </w:p>
          <w:p w:rsidR="00FE13A6" w:rsidRPr="00FE13A6" w:rsidRDefault="00FE13A6" w:rsidP="00EA0418">
            <w:pPr>
              <w:suppressAutoHyphens w:val="0"/>
              <w:rPr>
                <w:rFonts w:cs="Times New Roman"/>
                <w:b/>
                <w:sz w:val="20"/>
                <w:szCs w:val="20"/>
                <w:lang w:eastAsia="ru-RU"/>
              </w:rPr>
            </w:pPr>
          </w:p>
          <w:p w:rsidR="00FE13A6" w:rsidRPr="00FE13A6" w:rsidRDefault="00FE13A6" w:rsidP="00EA0418">
            <w:pPr>
              <w:suppressAutoHyphens w:val="0"/>
              <w:rPr>
                <w:rFonts w:cs="Times New Roman"/>
                <w:b/>
                <w:sz w:val="20"/>
                <w:szCs w:val="20"/>
                <w:lang w:eastAsia="ru-RU"/>
              </w:rPr>
            </w:pPr>
          </w:p>
          <w:p w:rsidR="00FE13A6" w:rsidRPr="00FE13A6" w:rsidRDefault="00FE13A6" w:rsidP="00FE13A6">
            <w:pPr>
              <w:suppressAutoHyphens w:val="0"/>
              <w:jc w:val="both"/>
              <w:rPr>
                <w:rFonts w:cs="Times New Roman"/>
                <w:b/>
                <w:sz w:val="20"/>
                <w:szCs w:val="20"/>
                <w:lang w:eastAsia="ru-RU"/>
              </w:rPr>
            </w:pPr>
          </w:p>
          <w:p w:rsidR="0072425F" w:rsidRPr="00A459A9" w:rsidRDefault="0072425F" w:rsidP="00A459A9">
            <w:pPr>
              <w:tabs>
                <w:tab w:val="left" w:pos="0"/>
              </w:tabs>
              <w:autoSpaceDE w:val="0"/>
              <w:autoSpaceDN w:val="0"/>
              <w:adjustRightInd w:val="0"/>
              <w:rPr>
                <w:rFonts w:cs="Times New Roman"/>
                <w:color w:val="000000"/>
              </w:rPr>
            </w:pPr>
          </w:p>
          <w:p w:rsidR="004E2DD2" w:rsidRPr="0037222E" w:rsidRDefault="004E2DD2" w:rsidP="00BE295C">
            <w:pPr>
              <w:tabs>
                <w:tab w:val="left" w:pos="0"/>
              </w:tabs>
              <w:autoSpaceDE w:val="0"/>
              <w:autoSpaceDN w:val="0"/>
              <w:adjustRightInd w:val="0"/>
              <w:rPr>
                <w:rFonts w:cs="Times New Roman"/>
                <w:color w:val="000000"/>
              </w:rPr>
            </w:pPr>
          </w:p>
        </w:tc>
        <w:tc>
          <w:tcPr>
            <w:tcW w:w="2499" w:type="pct"/>
          </w:tcPr>
          <w:p w:rsidR="004E2DD2" w:rsidRPr="0037222E" w:rsidRDefault="004E2DD2" w:rsidP="00834019">
            <w:pPr>
              <w:autoSpaceDE w:val="0"/>
              <w:autoSpaceDN w:val="0"/>
              <w:adjustRightInd w:val="0"/>
              <w:ind w:left="496"/>
              <w:jc w:val="center"/>
              <w:rPr>
                <w:rFonts w:cs="Times New Roman"/>
                <w:color w:val="000000"/>
              </w:rPr>
            </w:pPr>
          </w:p>
          <w:p w:rsidR="00234144" w:rsidRPr="003614B9" w:rsidRDefault="00234144" w:rsidP="00EA0418">
            <w:pPr>
              <w:rPr>
                <w:rFonts w:cs="Times New Roman"/>
                <w:b/>
                <w:sz w:val="20"/>
                <w:szCs w:val="20"/>
                <w:lang w:eastAsia="ar-SA"/>
              </w:rPr>
            </w:pPr>
            <w:r w:rsidRPr="003614B9">
              <w:rPr>
                <w:rFonts w:cs="Times New Roman"/>
                <w:b/>
                <w:sz w:val="20"/>
                <w:szCs w:val="20"/>
                <w:lang w:eastAsia="ar-SA"/>
              </w:rPr>
              <w:t xml:space="preserve">Общество с ограниченной ответственностью                           « </w:t>
            </w:r>
            <w:r w:rsidR="00966CBD" w:rsidRPr="003614B9">
              <w:rPr>
                <w:rFonts w:cs="Times New Roman"/>
                <w:b/>
                <w:sz w:val="20"/>
                <w:szCs w:val="20"/>
                <w:lang w:eastAsia="ar-SA"/>
              </w:rPr>
              <w:t xml:space="preserve">Венера </w:t>
            </w:r>
            <w:r w:rsidRPr="003614B9">
              <w:rPr>
                <w:rFonts w:cs="Times New Roman"/>
                <w:b/>
                <w:sz w:val="20"/>
                <w:szCs w:val="20"/>
                <w:lang w:eastAsia="ar-SA"/>
              </w:rPr>
              <w:t xml:space="preserve">» </w:t>
            </w:r>
          </w:p>
          <w:p w:rsidR="00234144" w:rsidRPr="003614B9" w:rsidRDefault="00234144" w:rsidP="00EA0418">
            <w:pPr>
              <w:rPr>
                <w:rFonts w:cs="Times New Roman"/>
                <w:b/>
                <w:sz w:val="20"/>
                <w:szCs w:val="20"/>
                <w:lang w:eastAsia="ar-SA"/>
              </w:rPr>
            </w:pPr>
          </w:p>
          <w:p w:rsidR="00234144" w:rsidRPr="003614B9" w:rsidRDefault="00234144" w:rsidP="00EA0418">
            <w:pPr>
              <w:rPr>
                <w:rFonts w:cs="Times New Roman"/>
                <w:b/>
                <w:i/>
                <w:sz w:val="20"/>
                <w:szCs w:val="20"/>
                <w:lang w:eastAsia="ar-SA"/>
              </w:rPr>
            </w:pPr>
          </w:p>
          <w:p w:rsidR="00234144" w:rsidRPr="003614B9" w:rsidRDefault="00234144" w:rsidP="00EA0418">
            <w:pPr>
              <w:rPr>
                <w:rFonts w:cs="Times New Roman"/>
                <w:b/>
                <w:sz w:val="20"/>
                <w:szCs w:val="20"/>
                <w:lang w:eastAsia="ru-RU"/>
              </w:rPr>
            </w:pPr>
            <w:r w:rsidRPr="003614B9">
              <w:rPr>
                <w:rFonts w:cs="Times New Roman"/>
                <w:b/>
                <w:sz w:val="20"/>
                <w:szCs w:val="20"/>
                <w:lang w:eastAsia="ru-RU"/>
              </w:rPr>
              <w:t>Адрес:400117,г.Волгоград,бульвар</w:t>
            </w:r>
            <w:r w:rsidR="00067F49" w:rsidRPr="003614B9">
              <w:rPr>
                <w:rFonts w:cs="Times New Roman"/>
                <w:b/>
                <w:sz w:val="20"/>
                <w:szCs w:val="20"/>
                <w:lang w:eastAsia="ru-RU"/>
              </w:rPr>
              <w:t xml:space="preserve"> </w:t>
            </w:r>
            <w:r w:rsidRPr="003614B9">
              <w:rPr>
                <w:rFonts w:cs="Times New Roman"/>
                <w:b/>
                <w:sz w:val="20"/>
                <w:szCs w:val="20"/>
                <w:lang w:eastAsia="ru-RU"/>
              </w:rPr>
              <w:t xml:space="preserve">30-летия Победы,д.39Б,офис </w:t>
            </w:r>
            <w:r w:rsidR="00966CBD" w:rsidRPr="003614B9">
              <w:rPr>
                <w:rFonts w:cs="Times New Roman"/>
                <w:b/>
                <w:sz w:val="20"/>
                <w:szCs w:val="20"/>
                <w:lang w:eastAsia="ru-RU"/>
              </w:rPr>
              <w:t>19</w:t>
            </w:r>
          </w:p>
          <w:p w:rsidR="00234144" w:rsidRPr="001607F0" w:rsidRDefault="00234144" w:rsidP="00EA0418">
            <w:pPr>
              <w:rPr>
                <w:rFonts w:cs="Times New Roman"/>
                <w:b/>
                <w:color w:val="000000"/>
                <w:sz w:val="20"/>
                <w:szCs w:val="20"/>
              </w:rPr>
            </w:pPr>
            <w:r w:rsidRPr="003614B9">
              <w:rPr>
                <w:rFonts w:cs="Times New Roman"/>
                <w:b/>
                <w:color w:val="000000"/>
                <w:sz w:val="20"/>
                <w:szCs w:val="20"/>
              </w:rPr>
              <w:t>Телефон</w:t>
            </w:r>
            <w:r w:rsidRPr="001607F0">
              <w:rPr>
                <w:rFonts w:cs="Times New Roman"/>
                <w:b/>
                <w:color w:val="000000"/>
                <w:sz w:val="20"/>
                <w:szCs w:val="20"/>
              </w:rPr>
              <w:t xml:space="preserve"> : 8-(8442) 48-32-57</w:t>
            </w:r>
          </w:p>
          <w:p w:rsidR="00234144" w:rsidRPr="001607F0" w:rsidRDefault="00234144" w:rsidP="00EA0418">
            <w:pPr>
              <w:rPr>
                <w:rFonts w:cs="Times New Roman"/>
                <w:b/>
                <w:sz w:val="20"/>
                <w:szCs w:val="20"/>
                <w:lang w:eastAsia="ar-SA"/>
              </w:rPr>
            </w:pPr>
            <w:r w:rsidRPr="003614B9">
              <w:rPr>
                <w:rFonts w:cs="Times New Roman"/>
                <w:b/>
                <w:color w:val="000000"/>
                <w:sz w:val="20"/>
                <w:szCs w:val="20"/>
                <w:lang w:val="en-US"/>
              </w:rPr>
              <w:t>e</w:t>
            </w:r>
            <w:r w:rsidRPr="001607F0">
              <w:rPr>
                <w:rFonts w:cs="Times New Roman"/>
                <w:b/>
                <w:color w:val="000000"/>
                <w:sz w:val="20"/>
                <w:szCs w:val="20"/>
              </w:rPr>
              <w:t>-</w:t>
            </w:r>
            <w:r w:rsidRPr="003614B9">
              <w:rPr>
                <w:rFonts w:cs="Times New Roman"/>
                <w:b/>
                <w:color w:val="000000"/>
                <w:sz w:val="20"/>
                <w:szCs w:val="20"/>
                <w:lang w:val="en-US"/>
              </w:rPr>
              <w:t>mail</w:t>
            </w:r>
            <w:r w:rsidRPr="001607F0">
              <w:rPr>
                <w:rFonts w:cs="Times New Roman"/>
                <w:b/>
                <w:color w:val="000000"/>
                <w:sz w:val="20"/>
                <w:szCs w:val="20"/>
              </w:rPr>
              <w:t>:</w:t>
            </w:r>
            <w:r w:rsidRPr="001607F0">
              <w:rPr>
                <w:rFonts w:cs="Times New Roman"/>
                <w:b/>
                <w:sz w:val="20"/>
                <w:szCs w:val="20"/>
                <w:lang w:eastAsia="ar-SA"/>
              </w:rPr>
              <w:t xml:space="preserve"> </w:t>
            </w:r>
            <w:r w:rsidR="006650C4" w:rsidRPr="003614B9">
              <w:rPr>
                <w:rFonts w:cs="Times New Roman"/>
                <w:b/>
                <w:sz w:val="20"/>
                <w:szCs w:val="20"/>
                <w:lang w:val="en-US" w:eastAsia="ar-SA"/>
              </w:rPr>
              <w:t>Venera</w:t>
            </w:r>
            <w:r w:rsidR="006650C4" w:rsidRPr="001607F0">
              <w:rPr>
                <w:rFonts w:cs="Times New Roman"/>
                <w:b/>
                <w:sz w:val="20"/>
                <w:szCs w:val="20"/>
                <w:lang w:eastAsia="ar-SA"/>
              </w:rPr>
              <w:t>-</w:t>
            </w:r>
            <w:r w:rsidR="006650C4" w:rsidRPr="003614B9">
              <w:rPr>
                <w:rFonts w:cs="Times New Roman"/>
                <w:b/>
                <w:sz w:val="20"/>
                <w:szCs w:val="20"/>
                <w:lang w:val="en-US" w:eastAsia="ar-SA"/>
              </w:rPr>
              <w:t>volg</w:t>
            </w:r>
            <w:r w:rsidRPr="001607F0">
              <w:rPr>
                <w:rFonts w:cs="Times New Roman"/>
                <w:b/>
                <w:sz w:val="20"/>
                <w:szCs w:val="20"/>
                <w:lang w:eastAsia="ar-SA"/>
              </w:rPr>
              <w:t>@</w:t>
            </w:r>
            <w:r w:rsidRPr="003614B9">
              <w:rPr>
                <w:rFonts w:cs="Times New Roman"/>
                <w:b/>
                <w:sz w:val="20"/>
                <w:szCs w:val="20"/>
                <w:lang w:val="en-US" w:eastAsia="ar-SA"/>
              </w:rPr>
              <w:t>mail</w:t>
            </w:r>
            <w:r w:rsidRPr="001607F0">
              <w:rPr>
                <w:rFonts w:cs="Times New Roman"/>
                <w:b/>
                <w:sz w:val="20"/>
                <w:szCs w:val="20"/>
                <w:lang w:eastAsia="ar-SA"/>
              </w:rPr>
              <w:t>.</w:t>
            </w:r>
            <w:r w:rsidRPr="003614B9">
              <w:rPr>
                <w:rFonts w:cs="Times New Roman"/>
                <w:b/>
                <w:sz w:val="20"/>
                <w:szCs w:val="20"/>
                <w:lang w:val="en-US" w:eastAsia="ar-SA"/>
              </w:rPr>
              <w:t>ru</w:t>
            </w:r>
          </w:p>
          <w:p w:rsidR="00234144" w:rsidRPr="003614B9" w:rsidRDefault="00234144" w:rsidP="00EA0418">
            <w:pPr>
              <w:rPr>
                <w:rFonts w:cs="Times New Roman"/>
                <w:b/>
                <w:sz w:val="20"/>
                <w:szCs w:val="20"/>
                <w:lang w:eastAsia="ar-SA"/>
              </w:rPr>
            </w:pPr>
            <w:r w:rsidRPr="003614B9">
              <w:rPr>
                <w:rFonts w:cs="Times New Roman"/>
                <w:b/>
                <w:sz w:val="20"/>
                <w:szCs w:val="20"/>
                <w:lang w:eastAsia="ar-SA"/>
              </w:rPr>
              <w:t xml:space="preserve">ИНН </w:t>
            </w:r>
            <w:r w:rsidR="006650C4" w:rsidRPr="003614B9">
              <w:rPr>
                <w:rFonts w:cs="Times New Roman"/>
                <w:b/>
                <w:sz w:val="20"/>
                <w:szCs w:val="20"/>
                <w:lang w:eastAsia="ar-SA"/>
              </w:rPr>
              <w:t>3445079459</w:t>
            </w:r>
            <w:r w:rsidRPr="003614B9">
              <w:rPr>
                <w:rFonts w:cs="Times New Roman"/>
                <w:b/>
                <w:sz w:val="20"/>
                <w:szCs w:val="20"/>
                <w:lang w:eastAsia="ar-SA"/>
              </w:rPr>
              <w:t xml:space="preserve"> КПП 344301001</w:t>
            </w:r>
          </w:p>
          <w:p w:rsidR="00234144" w:rsidRPr="003614B9" w:rsidRDefault="00234144" w:rsidP="00EA0418">
            <w:pPr>
              <w:rPr>
                <w:rFonts w:cs="Times New Roman"/>
                <w:b/>
                <w:sz w:val="20"/>
                <w:szCs w:val="20"/>
                <w:lang w:eastAsia="ar-SA"/>
              </w:rPr>
            </w:pPr>
            <w:r w:rsidRPr="003614B9">
              <w:rPr>
                <w:rFonts w:cs="Times New Roman"/>
                <w:b/>
                <w:sz w:val="20"/>
                <w:szCs w:val="20"/>
                <w:lang w:eastAsia="ar-SA"/>
              </w:rPr>
              <w:t xml:space="preserve">ОГРН </w:t>
            </w:r>
            <w:r w:rsidR="006650C4" w:rsidRPr="003614B9">
              <w:rPr>
                <w:rFonts w:cs="Times New Roman"/>
                <w:b/>
                <w:sz w:val="20"/>
                <w:szCs w:val="20"/>
                <w:lang w:eastAsia="ar-SA"/>
              </w:rPr>
              <w:t>1063460024022</w:t>
            </w:r>
          </w:p>
          <w:p w:rsidR="00EC1AA9" w:rsidRPr="001607F0" w:rsidRDefault="00234144" w:rsidP="00EA0418">
            <w:pPr>
              <w:rPr>
                <w:rFonts w:cs="Times New Roman"/>
                <w:b/>
                <w:sz w:val="20"/>
                <w:szCs w:val="20"/>
                <w:lang w:eastAsia="ar-SA"/>
              </w:rPr>
            </w:pPr>
            <w:r w:rsidRPr="003614B9">
              <w:rPr>
                <w:rFonts w:cs="Times New Roman"/>
                <w:b/>
                <w:sz w:val="20"/>
                <w:szCs w:val="20"/>
                <w:lang w:eastAsia="ar-SA"/>
              </w:rPr>
              <w:t xml:space="preserve">Р/с </w:t>
            </w:r>
            <w:r w:rsidR="00EC1AA9" w:rsidRPr="001607F0">
              <w:rPr>
                <w:rFonts w:cs="Times New Roman"/>
                <w:b/>
                <w:sz w:val="20"/>
                <w:szCs w:val="20"/>
                <w:lang w:eastAsia="ar-SA"/>
              </w:rPr>
              <w:t>40702810201000013284</w:t>
            </w:r>
          </w:p>
          <w:p w:rsidR="00234144" w:rsidRPr="003614B9" w:rsidRDefault="00234144" w:rsidP="00EA0418">
            <w:pPr>
              <w:rPr>
                <w:rFonts w:cs="Times New Roman"/>
                <w:b/>
                <w:sz w:val="20"/>
                <w:szCs w:val="20"/>
                <w:lang w:eastAsia="ar-SA"/>
              </w:rPr>
            </w:pPr>
            <w:r w:rsidRPr="003614B9">
              <w:rPr>
                <w:rFonts w:cs="Times New Roman"/>
                <w:b/>
                <w:sz w:val="20"/>
                <w:szCs w:val="20"/>
                <w:lang w:eastAsia="ar-SA"/>
              </w:rPr>
              <w:t xml:space="preserve">Южный филиал ПАО «Промсвязьбанк» </w:t>
            </w:r>
            <w:r w:rsidRPr="003614B9">
              <w:rPr>
                <w:rFonts w:cs="Times New Roman"/>
                <w:b/>
                <w:sz w:val="20"/>
                <w:szCs w:val="20"/>
                <w:lang w:eastAsia="ar-SA"/>
              </w:rPr>
              <w:lastRenderedPageBreak/>
              <w:t>г.Волгоград</w:t>
            </w:r>
          </w:p>
          <w:p w:rsidR="00234144" w:rsidRPr="003614B9" w:rsidRDefault="00234144" w:rsidP="00EA0418">
            <w:pPr>
              <w:rPr>
                <w:rFonts w:cs="Times New Roman"/>
                <w:b/>
                <w:sz w:val="20"/>
                <w:szCs w:val="20"/>
                <w:lang w:eastAsia="ar-SA"/>
              </w:rPr>
            </w:pPr>
            <w:r w:rsidRPr="003614B9">
              <w:rPr>
                <w:rFonts w:cs="Times New Roman"/>
                <w:b/>
                <w:sz w:val="20"/>
                <w:szCs w:val="20"/>
                <w:lang w:eastAsia="ar-SA"/>
              </w:rPr>
              <w:t>К/с 30101810100000000715</w:t>
            </w:r>
          </w:p>
          <w:p w:rsidR="00234144" w:rsidRPr="00234144" w:rsidRDefault="00234144" w:rsidP="00EA0418">
            <w:pPr>
              <w:suppressAutoHyphens w:val="0"/>
              <w:rPr>
                <w:rFonts w:cs="Times New Roman"/>
                <w:b/>
                <w:sz w:val="20"/>
                <w:szCs w:val="20"/>
                <w:lang w:eastAsia="ar-SA"/>
              </w:rPr>
            </w:pPr>
            <w:r w:rsidRPr="003614B9">
              <w:rPr>
                <w:rFonts w:cs="Times New Roman"/>
                <w:b/>
                <w:sz w:val="20"/>
                <w:szCs w:val="20"/>
                <w:lang w:eastAsia="ar-SA"/>
              </w:rPr>
              <w:t>БИК  041806715</w:t>
            </w:r>
          </w:p>
          <w:p w:rsidR="00234144" w:rsidRPr="00234144" w:rsidRDefault="00234144" w:rsidP="00EA0418">
            <w:pPr>
              <w:snapToGrid w:val="0"/>
              <w:rPr>
                <w:rFonts w:cs="Times New Roman"/>
                <w:b/>
                <w:sz w:val="20"/>
                <w:szCs w:val="20"/>
                <w:lang w:eastAsia="zh-CN"/>
              </w:rPr>
            </w:pPr>
          </w:p>
          <w:p w:rsidR="00234144" w:rsidRPr="00234144" w:rsidRDefault="00234144" w:rsidP="00EA0418">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234144" w:rsidRPr="00234144" w:rsidRDefault="00234144" w:rsidP="00234144">
            <w:pPr>
              <w:rPr>
                <w:rFonts w:cs="Times New Roman"/>
                <w:b/>
                <w:sz w:val="20"/>
                <w:szCs w:val="20"/>
              </w:rPr>
            </w:pPr>
          </w:p>
          <w:p w:rsidR="004E2DD2" w:rsidRPr="0037222E" w:rsidRDefault="004E2DD2" w:rsidP="00834019">
            <w:pPr>
              <w:autoSpaceDE w:val="0"/>
              <w:autoSpaceDN w:val="0"/>
              <w:adjustRightInd w:val="0"/>
              <w:ind w:left="10"/>
              <w:rPr>
                <w:rFonts w:cs="Times New Roman"/>
                <w:color w:val="000000"/>
              </w:rPr>
            </w:pPr>
          </w:p>
        </w:tc>
      </w:tr>
      <w:tr w:rsidR="0072425F" w:rsidRPr="0037222E" w:rsidTr="00AE0491">
        <w:tblPrEx>
          <w:jc w:val="left"/>
          <w:tblLook w:val="00A0" w:firstRow="1" w:lastRow="0" w:firstColumn="1" w:lastColumn="0" w:noHBand="0" w:noVBand="0"/>
        </w:tblPrEx>
        <w:trPr>
          <w:trHeight w:val="754"/>
        </w:trPr>
        <w:tc>
          <w:tcPr>
            <w:tcW w:w="2500" w:type="pct"/>
          </w:tcPr>
          <w:p w:rsidR="0072425F" w:rsidRPr="0037222E" w:rsidRDefault="0072425F" w:rsidP="00834019">
            <w:pPr>
              <w:spacing w:after="200" w:line="276" w:lineRule="auto"/>
              <w:jc w:val="center"/>
              <w:rPr>
                <w:rFonts w:eastAsia="Calibri" w:cs="Times New Roman"/>
                <w:b/>
                <w:bCs/>
                <w:color w:val="00000A"/>
              </w:rPr>
            </w:pPr>
            <w:r w:rsidRPr="0037222E">
              <w:rPr>
                <w:rFonts w:eastAsia="Calibri" w:cs="Times New Roman"/>
                <w:b/>
                <w:bCs/>
                <w:color w:val="00000A"/>
                <w:shd w:val="clear" w:color="auto" w:fill="FFFFFF"/>
              </w:rPr>
              <w:lastRenderedPageBreak/>
              <w:t>ЗАКАЗЧИК</w:t>
            </w:r>
          </w:p>
          <w:p w:rsidR="0072425F" w:rsidRPr="0037222E" w:rsidRDefault="0072425F" w:rsidP="00834019">
            <w:pPr>
              <w:spacing w:after="200" w:line="276" w:lineRule="auto"/>
              <w:rPr>
                <w:rFonts w:eastAsia="Calibri" w:cs="Times New Roman"/>
                <w:color w:val="00000A"/>
              </w:rPr>
            </w:pPr>
            <w:r w:rsidRPr="0037222E">
              <w:rPr>
                <w:rFonts w:eastAsia="Calibri" w:cs="Times New Roman"/>
                <w:color w:val="00000A"/>
                <w:shd w:val="clear" w:color="auto" w:fill="FFFFFF"/>
              </w:rPr>
              <w:t>Директор _________________________</w:t>
            </w:r>
          </w:p>
        </w:tc>
        <w:tc>
          <w:tcPr>
            <w:tcW w:w="2500" w:type="pct"/>
            <w:hideMark/>
          </w:tcPr>
          <w:p w:rsidR="0072425F" w:rsidRPr="0037222E" w:rsidRDefault="0072425F" w:rsidP="00834019">
            <w:pPr>
              <w:keepNext/>
              <w:spacing w:after="200" w:line="276" w:lineRule="auto"/>
              <w:jc w:val="center"/>
              <w:outlineLvl w:val="0"/>
              <w:rPr>
                <w:rFonts w:eastAsia="Calibri" w:cs="Times New Roman"/>
                <w:b/>
                <w:bCs/>
                <w:color w:val="00000A"/>
              </w:rPr>
            </w:pPr>
            <w:r w:rsidRPr="0037222E">
              <w:rPr>
                <w:rFonts w:eastAsia="Calibri" w:cs="Times New Roman"/>
                <w:b/>
                <w:bCs/>
                <w:color w:val="00000A"/>
                <w:shd w:val="clear" w:color="auto" w:fill="FFFFFF"/>
              </w:rPr>
              <w:t>ИСПОЛНИТЕЛЬ</w:t>
            </w:r>
          </w:p>
          <w:p w:rsidR="0072425F" w:rsidRPr="0037222E" w:rsidRDefault="006B5BBA" w:rsidP="00834019">
            <w:pPr>
              <w:spacing w:after="200" w:line="276" w:lineRule="auto"/>
              <w:rPr>
                <w:rFonts w:eastAsia="Calibri" w:cs="Times New Roman"/>
                <w:color w:val="00000A"/>
              </w:rPr>
            </w:pPr>
            <w:r w:rsidRPr="0037222E">
              <w:rPr>
                <w:rFonts w:eastAsia="Calibri" w:cs="Times New Roman"/>
                <w:color w:val="00000A"/>
                <w:shd w:val="clear" w:color="auto" w:fill="FFFFFF"/>
              </w:rPr>
              <w:t>Директор _________________________</w:t>
            </w:r>
          </w:p>
        </w:tc>
      </w:tr>
      <w:tr w:rsidR="0072425F" w:rsidRPr="0037222E" w:rsidTr="00AE0491">
        <w:tblPrEx>
          <w:jc w:val="left"/>
          <w:tblLook w:val="00A0" w:firstRow="1" w:lastRow="0" w:firstColumn="1" w:lastColumn="0" w:noHBand="0" w:noVBand="0"/>
        </w:tblPrEx>
        <w:trPr>
          <w:trHeight w:val="486"/>
        </w:trPr>
        <w:tc>
          <w:tcPr>
            <w:tcW w:w="2500" w:type="pct"/>
          </w:tcPr>
          <w:p w:rsidR="0072425F" w:rsidRPr="0037222E" w:rsidRDefault="0072425F" w:rsidP="00DF6938">
            <w:pPr>
              <w:spacing w:after="200" w:line="276" w:lineRule="auto"/>
              <w:jc w:val="center"/>
              <w:rPr>
                <w:rFonts w:eastAsia="Calibri" w:cs="Times New Roman"/>
                <w:color w:val="00000A"/>
              </w:rPr>
            </w:pPr>
            <w:r w:rsidRPr="0037222E">
              <w:rPr>
                <w:rFonts w:eastAsia="Calibri" w:cs="Times New Roman"/>
                <w:color w:val="00000A"/>
                <w:shd w:val="clear" w:color="auto" w:fill="FFFFFF"/>
              </w:rPr>
              <w:t>____________________ /</w:t>
            </w:r>
            <w:r w:rsidR="00DF6938" w:rsidRPr="00DF6938">
              <w:rPr>
                <w:color w:val="00000A"/>
                <w:sz w:val="20"/>
                <w:szCs w:val="20"/>
              </w:rPr>
              <w:t xml:space="preserve"> Т.В. Калинина</w:t>
            </w:r>
            <w:r w:rsidR="00DF6938" w:rsidRPr="0037222E">
              <w:rPr>
                <w:rFonts w:eastAsia="Calibri" w:cs="Times New Roman"/>
                <w:color w:val="00000A"/>
                <w:shd w:val="clear" w:color="auto" w:fill="FFFFFF"/>
              </w:rPr>
              <w:t xml:space="preserve"> </w:t>
            </w:r>
            <w:r w:rsidRPr="0037222E">
              <w:rPr>
                <w:rFonts w:eastAsia="Calibri" w:cs="Times New Roman"/>
                <w:color w:val="00000A"/>
                <w:shd w:val="clear" w:color="auto" w:fill="FFFFFF"/>
              </w:rPr>
              <w:t>/</w:t>
            </w:r>
          </w:p>
        </w:tc>
        <w:tc>
          <w:tcPr>
            <w:tcW w:w="2500" w:type="pct"/>
            <w:hideMark/>
          </w:tcPr>
          <w:p w:rsidR="0072425F" w:rsidRPr="0037222E" w:rsidRDefault="0072425F" w:rsidP="001162E5">
            <w:pPr>
              <w:keepNext/>
              <w:spacing w:after="200" w:line="276" w:lineRule="auto"/>
              <w:jc w:val="center"/>
              <w:outlineLvl w:val="0"/>
              <w:rPr>
                <w:rFonts w:eastAsia="Calibri" w:cs="Times New Roman"/>
                <w:color w:val="00000A"/>
              </w:rPr>
            </w:pPr>
            <w:r w:rsidRPr="00624AAC">
              <w:rPr>
                <w:rFonts w:eastAsia="Calibri" w:cs="Times New Roman"/>
                <w:color w:val="00000A"/>
                <w:shd w:val="clear" w:color="auto" w:fill="FFFFFF"/>
              </w:rPr>
              <w:t>_____________________ /</w:t>
            </w:r>
            <w:r w:rsidR="00BA7F71" w:rsidRPr="00624AAC">
              <w:rPr>
                <w:rFonts w:eastAsia="Calibri"/>
                <w:color w:val="00000A"/>
                <w:sz w:val="20"/>
                <w:szCs w:val="20"/>
                <w:shd w:val="clear" w:color="auto" w:fill="FFFFFF"/>
              </w:rPr>
              <w:t xml:space="preserve"> </w:t>
            </w:r>
            <w:r w:rsidR="001162E5" w:rsidRPr="001B2602">
              <w:rPr>
                <w:rFonts w:eastAsia="Calibri"/>
                <w:color w:val="00000A"/>
                <w:sz w:val="20"/>
                <w:szCs w:val="20"/>
                <w:shd w:val="clear" w:color="auto" w:fill="FFFFFF"/>
              </w:rPr>
              <w:t>А.В.</w:t>
            </w:r>
            <w:r w:rsidR="001162E5" w:rsidRPr="001B2602">
              <w:rPr>
                <w:rFonts w:cs="Times New Roman"/>
                <w:sz w:val="20"/>
                <w:szCs w:val="20"/>
              </w:rPr>
              <w:t xml:space="preserve"> Погосова</w:t>
            </w:r>
            <w:r w:rsidRPr="0037222E">
              <w:rPr>
                <w:rFonts w:eastAsia="Calibri" w:cs="Times New Roman"/>
                <w:color w:val="00000A"/>
                <w:shd w:val="clear" w:color="auto" w:fill="FFFFFF"/>
              </w:rPr>
              <w:t xml:space="preserve"> /</w:t>
            </w:r>
          </w:p>
        </w:tc>
      </w:tr>
      <w:tr w:rsidR="0072425F" w:rsidRPr="0037222E" w:rsidTr="00AE0491">
        <w:tblPrEx>
          <w:jc w:val="left"/>
          <w:tblLook w:val="00A0" w:firstRow="1" w:lastRow="0" w:firstColumn="1" w:lastColumn="0" w:noHBand="0" w:noVBand="0"/>
        </w:tblPrEx>
        <w:trPr>
          <w:trHeight w:val="754"/>
        </w:trPr>
        <w:tc>
          <w:tcPr>
            <w:tcW w:w="2500" w:type="pct"/>
          </w:tcPr>
          <w:p w:rsidR="0072425F" w:rsidRPr="0037222E" w:rsidRDefault="0072425F" w:rsidP="00834019">
            <w:pPr>
              <w:spacing w:after="200" w:line="276" w:lineRule="auto"/>
              <w:jc w:val="center"/>
              <w:rPr>
                <w:rFonts w:eastAsia="Calibri" w:cs="Times New Roman"/>
                <w:color w:val="00000A"/>
              </w:rPr>
            </w:pPr>
            <w:r w:rsidRPr="0037222E">
              <w:rPr>
                <w:rFonts w:eastAsia="Calibri" w:cs="Times New Roman"/>
                <w:color w:val="00000A"/>
                <w:shd w:val="clear" w:color="auto" w:fill="FFFFFF"/>
              </w:rPr>
              <w:t>М.П.</w:t>
            </w:r>
          </w:p>
        </w:tc>
        <w:tc>
          <w:tcPr>
            <w:tcW w:w="2500" w:type="pct"/>
            <w:hideMark/>
          </w:tcPr>
          <w:p w:rsidR="0072425F" w:rsidRPr="0037222E" w:rsidRDefault="0072425F" w:rsidP="00834019">
            <w:pPr>
              <w:keepNext/>
              <w:spacing w:after="200" w:line="276" w:lineRule="auto"/>
              <w:jc w:val="center"/>
              <w:outlineLvl w:val="0"/>
              <w:rPr>
                <w:rFonts w:eastAsia="Calibri" w:cs="Times New Roman"/>
                <w:color w:val="00000A"/>
              </w:rPr>
            </w:pPr>
            <w:r w:rsidRPr="0037222E">
              <w:rPr>
                <w:rFonts w:eastAsia="Calibri" w:cs="Times New Roman"/>
                <w:color w:val="00000A"/>
                <w:shd w:val="clear" w:color="auto" w:fill="FFFFFF"/>
              </w:rPr>
              <w:t>М.П.</w:t>
            </w:r>
          </w:p>
        </w:tc>
      </w:tr>
    </w:tbl>
    <w:p w:rsidR="00D82A06" w:rsidRPr="00A82D27" w:rsidRDefault="00D82A06" w:rsidP="00D82A06">
      <w:pPr>
        <w:jc w:val="right"/>
        <w:rPr>
          <w:rFonts w:cs="Times New Roman"/>
          <w:lang w:eastAsia="zh-CN"/>
        </w:rPr>
      </w:pPr>
    </w:p>
    <w:p w:rsidR="00D82A06" w:rsidRPr="00A82D27" w:rsidRDefault="00D82A06" w:rsidP="00D82A06">
      <w:pPr>
        <w:jc w:val="right"/>
        <w:rPr>
          <w:rFonts w:cs="Times New Roman"/>
        </w:rPr>
      </w:pPr>
    </w:p>
    <w:p w:rsidR="00907FB1" w:rsidRDefault="00907FB1" w:rsidP="00D82A06">
      <w:pPr>
        <w:jc w:val="right"/>
        <w:rPr>
          <w:rFonts w:cs="Times New Roman"/>
          <w:b/>
        </w:rPr>
      </w:pPr>
      <w:r>
        <w:rPr>
          <w:rFonts w:cs="Times New Roman"/>
          <w:b/>
        </w:rPr>
        <w:br w:type="page"/>
      </w:r>
    </w:p>
    <w:p w:rsidR="004E2DD2" w:rsidRPr="0037222E" w:rsidRDefault="004E2DD2" w:rsidP="004E2DD2">
      <w:pPr>
        <w:widowControl w:val="0"/>
        <w:tabs>
          <w:tab w:val="left" w:pos="709"/>
          <w:tab w:val="left" w:pos="851"/>
        </w:tabs>
        <w:suppressAutoHyphens w:val="0"/>
        <w:jc w:val="right"/>
        <w:rPr>
          <w:rFonts w:eastAsia="Calibri" w:cs="Times New Roman"/>
          <w:b/>
          <w:lang w:eastAsia="ru-RU"/>
        </w:rPr>
      </w:pPr>
    </w:p>
    <w:p w:rsidR="004E2DD2" w:rsidRPr="0037222E" w:rsidRDefault="004E2DD2" w:rsidP="004E2DD2">
      <w:pPr>
        <w:jc w:val="right"/>
        <w:rPr>
          <w:rFonts w:cs="Times New Roman"/>
          <w:b/>
          <w:bCs/>
        </w:rPr>
      </w:pPr>
      <w:r w:rsidRPr="0037222E">
        <w:rPr>
          <w:rFonts w:cs="Times New Roman"/>
          <w:b/>
          <w:bCs/>
        </w:rPr>
        <w:t>Приложение № 1</w:t>
      </w:r>
    </w:p>
    <w:p w:rsidR="004E2DD2" w:rsidRPr="0037222E" w:rsidRDefault="004E2DD2" w:rsidP="004E2DD2">
      <w:pPr>
        <w:widowControl w:val="0"/>
        <w:jc w:val="right"/>
        <w:rPr>
          <w:rFonts w:cs="Times New Roman"/>
          <w:b/>
          <w:bCs/>
        </w:rPr>
      </w:pPr>
      <w:r w:rsidRPr="0037222E">
        <w:rPr>
          <w:rFonts w:eastAsia="Calibri" w:cs="Times New Roman"/>
          <w:b/>
          <w:bCs/>
          <w:color w:val="00000A"/>
          <w:shd w:val="clear" w:color="auto" w:fill="FFFFFF"/>
        </w:rPr>
        <w:t xml:space="preserve">к контракту от _________________ № </w:t>
      </w:r>
      <w:r w:rsidR="0043328E">
        <w:rPr>
          <w:rFonts w:eastAsia="Calibri" w:cs="Times New Roman"/>
          <w:b/>
          <w:bCs/>
          <w:color w:val="00000A"/>
          <w:shd w:val="clear" w:color="auto" w:fill="FFFFFF"/>
        </w:rPr>
        <w:t>3608</w:t>
      </w:r>
    </w:p>
    <w:p w:rsidR="004E2DD2" w:rsidRPr="0037222E" w:rsidRDefault="004E2DD2" w:rsidP="004E2DD2">
      <w:pPr>
        <w:widowControl w:val="0"/>
        <w:jc w:val="right"/>
        <w:rPr>
          <w:rFonts w:cs="Times New Roman"/>
          <w:b/>
          <w:bCs/>
        </w:rPr>
      </w:pPr>
    </w:p>
    <w:p w:rsidR="004E2DD2" w:rsidRPr="0037222E" w:rsidRDefault="004E2DD2" w:rsidP="004E2DD2">
      <w:pPr>
        <w:widowControl w:val="0"/>
        <w:tabs>
          <w:tab w:val="left" w:pos="709"/>
          <w:tab w:val="left" w:pos="851"/>
        </w:tabs>
        <w:jc w:val="center"/>
        <w:rPr>
          <w:rFonts w:eastAsia="Calibri" w:cs="Times New Roman"/>
          <w:b/>
        </w:rPr>
      </w:pPr>
      <w:r w:rsidRPr="0037222E">
        <w:rPr>
          <w:rFonts w:eastAsia="Calibri" w:cs="Times New Roman"/>
          <w:b/>
        </w:rPr>
        <w:t>Меню</w:t>
      </w:r>
    </w:p>
    <w:p w:rsidR="004E2DD2" w:rsidRPr="0037222E" w:rsidRDefault="004E2DD2" w:rsidP="004E2DD2">
      <w:pPr>
        <w:widowControl w:val="0"/>
        <w:tabs>
          <w:tab w:val="left" w:pos="709"/>
          <w:tab w:val="left" w:pos="851"/>
        </w:tabs>
        <w:jc w:val="center"/>
        <w:rPr>
          <w:rFonts w:eastAsia="Calibri" w:cs="Times New Roman"/>
        </w:rPr>
      </w:pPr>
      <w:r w:rsidRPr="0037222E">
        <w:rPr>
          <w:rFonts w:eastAsia="Calibri" w:cs="Times New Roman"/>
        </w:rPr>
        <w:t>(в отдельном файле)</w:t>
      </w:r>
    </w:p>
    <w:p w:rsidR="004E2DD2" w:rsidRPr="0037222E" w:rsidRDefault="004E2DD2" w:rsidP="004E2DD2">
      <w:pPr>
        <w:widowControl w:val="0"/>
        <w:tabs>
          <w:tab w:val="left" w:pos="709"/>
          <w:tab w:val="left" w:pos="851"/>
        </w:tabs>
        <w:jc w:val="center"/>
        <w:rPr>
          <w:rFonts w:eastAsia="Calibri" w:cs="Times New Roman"/>
        </w:rPr>
      </w:pPr>
    </w:p>
    <w:p w:rsidR="004E2DD2" w:rsidRPr="0037222E" w:rsidRDefault="004E2DD2" w:rsidP="004E2DD2">
      <w:pPr>
        <w:widowControl w:val="0"/>
        <w:tabs>
          <w:tab w:val="left" w:pos="709"/>
          <w:tab w:val="left" w:pos="851"/>
        </w:tabs>
        <w:jc w:val="center"/>
        <w:rPr>
          <w:rFonts w:eastAsia="Calibri" w:cs="Times New Roman"/>
        </w:rPr>
      </w:pPr>
    </w:p>
    <w:p w:rsidR="004E2DD2" w:rsidRPr="0037222E" w:rsidRDefault="004E2DD2" w:rsidP="004E2DD2">
      <w:pPr>
        <w:widowControl w:val="0"/>
        <w:tabs>
          <w:tab w:val="left" w:pos="709"/>
          <w:tab w:val="left" w:pos="851"/>
        </w:tabs>
        <w:jc w:val="center"/>
        <w:rPr>
          <w:rFonts w:eastAsia="Calibri" w:cs="Times New Roman"/>
        </w:rPr>
      </w:pPr>
    </w:p>
    <w:p w:rsidR="004E2DD2" w:rsidRPr="0037222E" w:rsidRDefault="004E2DD2" w:rsidP="004E2DD2">
      <w:pPr>
        <w:widowControl w:val="0"/>
        <w:tabs>
          <w:tab w:val="left" w:pos="709"/>
          <w:tab w:val="left" w:pos="851"/>
        </w:tabs>
        <w:jc w:val="center"/>
        <w:rPr>
          <w:rFonts w:eastAsia="Calibri" w:cs="Times New Roman"/>
        </w:rPr>
      </w:pPr>
    </w:p>
    <w:tbl>
      <w:tblPr>
        <w:tblW w:w="5000" w:type="pct"/>
        <w:tblInd w:w="3" w:type="dxa"/>
        <w:tblLook w:val="00A0" w:firstRow="1" w:lastRow="0" w:firstColumn="1" w:lastColumn="0" w:noHBand="0" w:noVBand="0"/>
      </w:tblPr>
      <w:tblGrid>
        <w:gridCol w:w="4785"/>
        <w:gridCol w:w="4785"/>
      </w:tblGrid>
      <w:tr w:rsidR="004E2DD2" w:rsidRPr="0037222E" w:rsidTr="00834019">
        <w:trPr>
          <w:trHeight w:val="754"/>
        </w:trPr>
        <w:tc>
          <w:tcPr>
            <w:tcW w:w="5102" w:type="dxa"/>
            <w:hideMark/>
          </w:tcPr>
          <w:p w:rsidR="004E2DD2" w:rsidRPr="0037222E" w:rsidRDefault="004E2DD2" w:rsidP="00834019">
            <w:pPr>
              <w:spacing w:after="200" w:line="276" w:lineRule="auto"/>
              <w:jc w:val="center"/>
              <w:rPr>
                <w:rFonts w:eastAsia="Calibri" w:cs="Times New Roman"/>
                <w:b/>
                <w:bCs/>
                <w:color w:val="00000A"/>
              </w:rPr>
            </w:pPr>
            <w:r w:rsidRPr="0037222E">
              <w:rPr>
                <w:rFonts w:eastAsia="Calibri" w:cs="Times New Roman"/>
                <w:b/>
                <w:bCs/>
                <w:color w:val="00000A"/>
                <w:shd w:val="clear" w:color="auto" w:fill="FFFFFF"/>
              </w:rPr>
              <w:t>ЗАКАЗЧИК</w:t>
            </w:r>
          </w:p>
          <w:p w:rsidR="004E2DD2" w:rsidRPr="0037222E" w:rsidRDefault="004E2DD2" w:rsidP="00834019">
            <w:pPr>
              <w:spacing w:after="200" w:line="276" w:lineRule="auto"/>
              <w:rPr>
                <w:rFonts w:eastAsia="Calibri" w:cs="Times New Roman"/>
                <w:color w:val="00000A"/>
              </w:rPr>
            </w:pPr>
            <w:r w:rsidRPr="0037222E">
              <w:rPr>
                <w:rFonts w:eastAsia="Calibri" w:cs="Times New Roman"/>
                <w:color w:val="00000A"/>
                <w:shd w:val="clear" w:color="auto" w:fill="FFFFFF"/>
              </w:rPr>
              <w:t>Директор _________________________</w:t>
            </w:r>
          </w:p>
        </w:tc>
        <w:tc>
          <w:tcPr>
            <w:tcW w:w="5103" w:type="dxa"/>
            <w:hideMark/>
          </w:tcPr>
          <w:p w:rsidR="004E2DD2" w:rsidRPr="0037222E" w:rsidRDefault="004E2DD2" w:rsidP="00834019">
            <w:pPr>
              <w:keepNext/>
              <w:spacing w:after="200" w:line="276" w:lineRule="auto"/>
              <w:jc w:val="center"/>
              <w:outlineLvl w:val="0"/>
              <w:rPr>
                <w:rFonts w:eastAsia="Calibri" w:cs="Times New Roman"/>
                <w:b/>
                <w:bCs/>
                <w:color w:val="00000A"/>
              </w:rPr>
            </w:pPr>
            <w:r w:rsidRPr="0037222E">
              <w:rPr>
                <w:rFonts w:eastAsia="Calibri" w:cs="Times New Roman"/>
                <w:b/>
                <w:bCs/>
                <w:color w:val="00000A"/>
                <w:shd w:val="clear" w:color="auto" w:fill="FFFFFF"/>
              </w:rPr>
              <w:t>ИСПОЛНИТЕЛЬ</w:t>
            </w:r>
          </w:p>
          <w:p w:rsidR="004E2DD2" w:rsidRPr="0037222E" w:rsidRDefault="00236955" w:rsidP="00834019">
            <w:pPr>
              <w:spacing w:after="200" w:line="276" w:lineRule="auto"/>
              <w:rPr>
                <w:rFonts w:eastAsia="Calibri" w:cs="Times New Roman"/>
                <w:color w:val="00000A"/>
              </w:rPr>
            </w:pPr>
            <w:r w:rsidRPr="0037222E">
              <w:rPr>
                <w:rFonts w:eastAsia="Calibri" w:cs="Times New Roman"/>
                <w:color w:val="00000A"/>
                <w:shd w:val="clear" w:color="auto" w:fill="FFFFFF"/>
              </w:rPr>
              <w:t>Директор _________________________</w:t>
            </w:r>
          </w:p>
        </w:tc>
      </w:tr>
      <w:tr w:rsidR="004E2DD2" w:rsidRPr="0037222E" w:rsidTr="00834019">
        <w:trPr>
          <w:trHeight w:val="754"/>
        </w:trPr>
        <w:tc>
          <w:tcPr>
            <w:tcW w:w="5102" w:type="dxa"/>
            <w:hideMark/>
          </w:tcPr>
          <w:p w:rsidR="004E2DD2" w:rsidRPr="0037222E" w:rsidRDefault="004E2DD2" w:rsidP="00C57951">
            <w:pPr>
              <w:spacing w:after="200" w:line="276" w:lineRule="auto"/>
              <w:jc w:val="center"/>
              <w:rPr>
                <w:rFonts w:eastAsia="Calibri" w:cs="Times New Roman"/>
                <w:color w:val="00000A"/>
              </w:rPr>
            </w:pPr>
            <w:r w:rsidRPr="0037222E">
              <w:rPr>
                <w:rFonts w:eastAsia="Calibri" w:cs="Times New Roman"/>
                <w:color w:val="00000A"/>
                <w:shd w:val="clear" w:color="auto" w:fill="FFFFFF"/>
              </w:rPr>
              <w:t>____________________ /</w:t>
            </w:r>
            <w:r w:rsidR="00C57951" w:rsidRPr="00C57951">
              <w:rPr>
                <w:color w:val="00000A"/>
                <w:sz w:val="20"/>
                <w:szCs w:val="20"/>
              </w:rPr>
              <w:t xml:space="preserve"> Т.В. Калинина</w:t>
            </w:r>
            <w:r w:rsidR="00C57951" w:rsidRPr="0037222E">
              <w:rPr>
                <w:rFonts w:eastAsia="Calibri" w:cs="Times New Roman"/>
                <w:color w:val="00000A"/>
                <w:shd w:val="clear" w:color="auto" w:fill="FFFFFF"/>
              </w:rPr>
              <w:t xml:space="preserve"> </w:t>
            </w:r>
            <w:r w:rsidRPr="0037222E">
              <w:rPr>
                <w:rFonts w:eastAsia="Calibri" w:cs="Times New Roman"/>
                <w:color w:val="00000A"/>
                <w:shd w:val="clear" w:color="auto" w:fill="FFFFFF"/>
              </w:rPr>
              <w:t>/</w:t>
            </w:r>
          </w:p>
        </w:tc>
        <w:tc>
          <w:tcPr>
            <w:tcW w:w="5103" w:type="dxa"/>
            <w:hideMark/>
          </w:tcPr>
          <w:p w:rsidR="004E2DD2" w:rsidRPr="0037222E" w:rsidRDefault="004E2DD2" w:rsidP="003F4E04">
            <w:pPr>
              <w:keepNext/>
              <w:spacing w:after="200" w:line="276" w:lineRule="auto"/>
              <w:jc w:val="center"/>
              <w:outlineLvl w:val="0"/>
              <w:rPr>
                <w:rFonts w:eastAsia="Calibri" w:cs="Times New Roman"/>
                <w:color w:val="00000A"/>
              </w:rPr>
            </w:pPr>
            <w:r w:rsidRPr="003F4E04">
              <w:rPr>
                <w:rFonts w:eastAsia="Calibri" w:cs="Times New Roman"/>
                <w:color w:val="00000A"/>
                <w:shd w:val="clear" w:color="auto" w:fill="FFFFFF"/>
              </w:rPr>
              <w:t>_____________________ /</w:t>
            </w:r>
            <w:r w:rsidR="003F4E04" w:rsidRPr="003F4E04">
              <w:rPr>
                <w:rFonts w:eastAsia="Calibri"/>
                <w:color w:val="00000A"/>
                <w:sz w:val="20"/>
                <w:szCs w:val="20"/>
                <w:shd w:val="clear" w:color="auto" w:fill="FFFFFF"/>
              </w:rPr>
              <w:t xml:space="preserve"> </w:t>
            </w:r>
            <w:r w:rsidR="003F4E04" w:rsidRPr="001B2602">
              <w:rPr>
                <w:rFonts w:eastAsia="Calibri"/>
                <w:color w:val="00000A"/>
                <w:sz w:val="20"/>
                <w:szCs w:val="20"/>
                <w:shd w:val="clear" w:color="auto" w:fill="FFFFFF"/>
              </w:rPr>
              <w:t>А.В.</w:t>
            </w:r>
            <w:r w:rsidR="003F4E04" w:rsidRPr="001B2602">
              <w:rPr>
                <w:rFonts w:cs="Times New Roman"/>
                <w:sz w:val="20"/>
                <w:szCs w:val="20"/>
              </w:rPr>
              <w:t xml:space="preserve"> Погосова</w:t>
            </w:r>
            <w:r w:rsidRPr="003F4E04">
              <w:rPr>
                <w:rFonts w:eastAsia="Calibri" w:cs="Times New Roman"/>
                <w:color w:val="00000A"/>
                <w:shd w:val="clear" w:color="auto" w:fill="FFFFFF"/>
              </w:rPr>
              <w:t xml:space="preserve"> /</w:t>
            </w:r>
          </w:p>
        </w:tc>
      </w:tr>
      <w:tr w:rsidR="004E2DD2" w:rsidRPr="0037222E" w:rsidTr="00834019">
        <w:trPr>
          <w:trHeight w:val="754"/>
        </w:trPr>
        <w:tc>
          <w:tcPr>
            <w:tcW w:w="5102" w:type="dxa"/>
            <w:hideMark/>
          </w:tcPr>
          <w:p w:rsidR="004E2DD2" w:rsidRPr="0037222E" w:rsidRDefault="004E2DD2" w:rsidP="00834019">
            <w:pPr>
              <w:spacing w:after="200" w:line="276" w:lineRule="auto"/>
              <w:jc w:val="center"/>
              <w:rPr>
                <w:rFonts w:eastAsia="Calibri" w:cs="Times New Roman"/>
                <w:color w:val="00000A"/>
              </w:rPr>
            </w:pPr>
            <w:r w:rsidRPr="0037222E">
              <w:rPr>
                <w:rFonts w:eastAsia="Calibri" w:cs="Times New Roman"/>
                <w:color w:val="00000A"/>
                <w:shd w:val="clear" w:color="auto" w:fill="FFFFFF"/>
              </w:rPr>
              <w:t>М.П.</w:t>
            </w:r>
          </w:p>
        </w:tc>
        <w:tc>
          <w:tcPr>
            <w:tcW w:w="5103" w:type="dxa"/>
            <w:hideMark/>
          </w:tcPr>
          <w:p w:rsidR="004E2DD2" w:rsidRPr="0037222E" w:rsidRDefault="004E2DD2" w:rsidP="00834019">
            <w:pPr>
              <w:keepNext/>
              <w:spacing w:after="200" w:line="276" w:lineRule="auto"/>
              <w:jc w:val="center"/>
              <w:outlineLvl w:val="0"/>
              <w:rPr>
                <w:rFonts w:eastAsia="Calibri" w:cs="Times New Roman"/>
                <w:color w:val="00000A"/>
              </w:rPr>
            </w:pPr>
            <w:r w:rsidRPr="0037222E">
              <w:rPr>
                <w:rFonts w:eastAsia="Calibri" w:cs="Times New Roman"/>
                <w:color w:val="00000A"/>
                <w:shd w:val="clear" w:color="auto" w:fill="FFFFFF"/>
              </w:rPr>
              <w:t>М.П.</w:t>
            </w:r>
          </w:p>
        </w:tc>
      </w:tr>
    </w:tbl>
    <w:p w:rsidR="004E2DD2" w:rsidRPr="0037222E" w:rsidRDefault="004E2DD2" w:rsidP="004E2DD2">
      <w:pPr>
        <w:widowControl w:val="0"/>
        <w:shd w:val="clear" w:color="auto" w:fill="FFFFFF"/>
        <w:tabs>
          <w:tab w:val="left" w:pos="993"/>
        </w:tabs>
        <w:ind w:firstLine="567"/>
        <w:rPr>
          <w:rFonts w:eastAsia="Calibri" w:cs="Times New Roman"/>
          <w:bCs/>
          <w:color w:val="000000"/>
        </w:rPr>
      </w:pPr>
    </w:p>
    <w:p w:rsidR="004E2DD2" w:rsidRPr="0037222E" w:rsidRDefault="004E2DD2" w:rsidP="004E2DD2">
      <w:pPr>
        <w:widowControl w:val="0"/>
        <w:shd w:val="clear" w:color="auto" w:fill="FFFFFF"/>
        <w:tabs>
          <w:tab w:val="left" w:pos="993"/>
        </w:tabs>
        <w:ind w:firstLine="567"/>
        <w:rPr>
          <w:rFonts w:eastAsia="Calibri" w:cs="Times New Roman"/>
          <w:bCs/>
          <w:color w:val="000000"/>
        </w:rPr>
      </w:pPr>
    </w:p>
    <w:p w:rsidR="004E2DD2" w:rsidRPr="0037222E" w:rsidRDefault="004E2DD2" w:rsidP="004E2DD2">
      <w:pPr>
        <w:spacing w:after="160" w:line="259" w:lineRule="auto"/>
        <w:rPr>
          <w:rFonts w:eastAsia="Calibri" w:cs="Times New Roman"/>
          <w:bCs/>
          <w:color w:val="000000"/>
        </w:rPr>
      </w:pPr>
      <w:r w:rsidRPr="0037222E">
        <w:rPr>
          <w:rFonts w:eastAsia="Calibri" w:cs="Times New Roman"/>
          <w:bCs/>
          <w:color w:val="000000"/>
        </w:rPr>
        <w:br w:type="page"/>
      </w:r>
    </w:p>
    <w:p w:rsidR="00502CE3" w:rsidRPr="0037222E" w:rsidRDefault="00502CE3" w:rsidP="00502CE3">
      <w:pPr>
        <w:suppressAutoHyphens w:val="0"/>
        <w:autoSpaceDE w:val="0"/>
        <w:autoSpaceDN w:val="0"/>
        <w:adjustRightInd w:val="0"/>
        <w:jc w:val="right"/>
        <w:rPr>
          <w:rFonts w:cs="Times New Roman"/>
          <w:b/>
          <w:bCs/>
          <w:kern w:val="28"/>
        </w:rPr>
      </w:pPr>
      <w:r w:rsidRPr="0037222E">
        <w:rPr>
          <w:rFonts w:cs="Times New Roman"/>
          <w:b/>
          <w:bCs/>
          <w:kern w:val="28"/>
        </w:rPr>
        <w:lastRenderedPageBreak/>
        <w:t xml:space="preserve">Приложение № 2 </w:t>
      </w:r>
    </w:p>
    <w:p w:rsidR="00502CE3" w:rsidRPr="0037222E" w:rsidRDefault="00502CE3" w:rsidP="00502CE3">
      <w:pPr>
        <w:suppressAutoHyphens w:val="0"/>
        <w:autoSpaceDE w:val="0"/>
        <w:autoSpaceDN w:val="0"/>
        <w:adjustRightInd w:val="0"/>
        <w:jc w:val="right"/>
        <w:rPr>
          <w:rFonts w:cs="Times New Roman"/>
          <w:b/>
          <w:bCs/>
          <w:kern w:val="28"/>
        </w:rPr>
      </w:pPr>
      <w:r w:rsidRPr="0037222E">
        <w:rPr>
          <w:rFonts w:cs="Times New Roman"/>
          <w:b/>
          <w:bCs/>
          <w:kern w:val="28"/>
        </w:rPr>
        <w:t xml:space="preserve">к контракту от _________________ № </w:t>
      </w:r>
      <w:r w:rsidR="005021F9">
        <w:rPr>
          <w:rFonts w:cs="Times New Roman"/>
          <w:b/>
          <w:bCs/>
          <w:kern w:val="28"/>
        </w:rPr>
        <w:t>3608</w:t>
      </w:r>
    </w:p>
    <w:p w:rsidR="00493CB6" w:rsidRPr="00A82D27" w:rsidRDefault="00493CB6" w:rsidP="00493CB6">
      <w:pPr>
        <w:rPr>
          <w:rFonts w:cs="Times New Roman"/>
        </w:rPr>
      </w:pPr>
    </w:p>
    <w:p w:rsidR="00493CB6" w:rsidRPr="00A82D27" w:rsidRDefault="00493CB6" w:rsidP="00493CB6">
      <w:pPr>
        <w:rPr>
          <w:b/>
        </w:rPr>
      </w:pPr>
    </w:p>
    <w:p w:rsidR="00493CB6" w:rsidRPr="00A82D27" w:rsidRDefault="00493CB6" w:rsidP="00493CB6">
      <w:pPr>
        <w:jc w:val="both"/>
        <w:rPr>
          <w:rFonts w:cs="Times New Roman"/>
          <w:b/>
          <w:kern w:val="2"/>
        </w:rPr>
      </w:pPr>
    </w:p>
    <w:p w:rsidR="00D82A06" w:rsidRPr="00A82D27" w:rsidRDefault="00D82A06" w:rsidP="00D82A06">
      <w:pPr>
        <w:jc w:val="right"/>
        <w:rPr>
          <w:rFonts w:cs="Times New Roman"/>
          <w:b/>
        </w:rPr>
      </w:pPr>
    </w:p>
    <w:p w:rsidR="00D82A06" w:rsidRPr="00205C52" w:rsidRDefault="00D82A06" w:rsidP="00D82A06">
      <w:pPr>
        <w:jc w:val="center"/>
        <w:rPr>
          <w:rFonts w:cs="Times New Roman"/>
        </w:rPr>
      </w:pPr>
      <w:r w:rsidRPr="00205C52">
        <w:rPr>
          <w:rFonts w:cs="Times New Roman"/>
          <w:b/>
          <w:lang w:eastAsia="ar-SA"/>
        </w:rPr>
        <w:t>График раздачи и режим питания</w:t>
      </w:r>
    </w:p>
    <w:p w:rsidR="00D82A06" w:rsidRPr="00205C52" w:rsidRDefault="00D82A06" w:rsidP="00D82A06">
      <w:pPr>
        <w:jc w:val="center"/>
        <w:rPr>
          <w:rFonts w:cs="Times New Roman"/>
          <w:b/>
          <w:lang w:eastAsia="ar-SA"/>
        </w:rPr>
      </w:pPr>
    </w:p>
    <w:p w:rsidR="00D82A06" w:rsidRPr="00205C52" w:rsidRDefault="00D82A06" w:rsidP="00D82A06">
      <w:pPr>
        <w:jc w:val="center"/>
        <w:rPr>
          <w:rFonts w:cs="Times New Roman"/>
          <w:sz w:val="21"/>
          <w:szCs w:val="21"/>
        </w:rPr>
      </w:pPr>
    </w:p>
    <w:tbl>
      <w:tblPr>
        <w:tblStyle w:val="15"/>
        <w:tblW w:w="10490" w:type="dxa"/>
        <w:tblInd w:w="-983" w:type="dxa"/>
        <w:tblLayout w:type="fixed"/>
        <w:tblLook w:val="04A0" w:firstRow="1" w:lastRow="0" w:firstColumn="1" w:lastColumn="0" w:noHBand="0" w:noVBand="1"/>
      </w:tblPr>
      <w:tblGrid>
        <w:gridCol w:w="1985"/>
        <w:gridCol w:w="851"/>
        <w:gridCol w:w="850"/>
        <w:gridCol w:w="851"/>
        <w:gridCol w:w="850"/>
        <w:gridCol w:w="851"/>
        <w:gridCol w:w="850"/>
        <w:gridCol w:w="851"/>
        <w:gridCol w:w="850"/>
        <w:gridCol w:w="851"/>
        <w:gridCol w:w="850"/>
      </w:tblGrid>
      <w:tr w:rsidR="006A6721" w:rsidRPr="006A6721" w:rsidTr="00834019">
        <w:trPr>
          <w:trHeight w:val="402"/>
        </w:trPr>
        <w:tc>
          <w:tcPr>
            <w:tcW w:w="1985" w:type="dxa"/>
            <w:vMerge w:val="restart"/>
            <w:vAlign w:val="center"/>
          </w:tcPr>
          <w:p w:rsidR="006A6721" w:rsidRPr="006A6721" w:rsidRDefault="006A6721" w:rsidP="006A6721">
            <w:pPr>
              <w:spacing w:line="600" w:lineRule="auto"/>
              <w:jc w:val="center"/>
              <w:rPr>
                <w:rFonts w:cs="Times New Roman"/>
                <w:lang w:eastAsia="ru-RU"/>
              </w:rPr>
            </w:pPr>
            <w:r w:rsidRPr="006A6721">
              <w:rPr>
                <w:rFonts w:cs="Times New Roman"/>
                <w:lang w:eastAsia="ru-RU"/>
              </w:rPr>
              <w:t>Дни недели</w:t>
            </w:r>
          </w:p>
        </w:tc>
        <w:tc>
          <w:tcPr>
            <w:tcW w:w="1701" w:type="dxa"/>
            <w:gridSpan w:val="2"/>
            <w:vAlign w:val="center"/>
          </w:tcPr>
          <w:p w:rsidR="006A6721" w:rsidRPr="006A6721" w:rsidRDefault="006A6721" w:rsidP="006A6721">
            <w:pPr>
              <w:jc w:val="center"/>
              <w:rPr>
                <w:rFonts w:cs="Times New Roman"/>
                <w:lang w:eastAsia="ru-RU"/>
              </w:rPr>
            </w:pPr>
            <w:r w:rsidRPr="006A6721">
              <w:rPr>
                <w:rFonts w:cs="Times New Roman"/>
                <w:lang w:eastAsia="ru-RU"/>
              </w:rPr>
              <w:t>ЗАВТРАК</w:t>
            </w:r>
          </w:p>
        </w:tc>
        <w:tc>
          <w:tcPr>
            <w:tcW w:w="1701" w:type="dxa"/>
            <w:gridSpan w:val="2"/>
            <w:vAlign w:val="center"/>
          </w:tcPr>
          <w:p w:rsidR="006A6721" w:rsidRPr="006A6721" w:rsidRDefault="006A6721" w:rsidP="006A6721">
            <w:pPr>
              <w:jc w:val="center"/>
              <w:rPr>
                <w:rFonts w:cs="Times New Roman"/>
                <w:lang w:eastAsia="ru-RU"/>
              </w:rPr>
            </w:pPr>
            <w:r w:rsidRPr="006A6721">
              <w:rPr>
                <w:rFonts w:cs="Times New Roman"/>
                <w:lang w:val="en-US" w:eastAsia="ru-RU"/>
              </w:rPr>
              <w:t>II</w:t>
            </w:r>
            <w:r w:rsidRPr="006A6721">
              <w:rPr>
                <w:rFonts w:cs="Times New Roman"/>
                <w:lang w:eastAsia="ru-RU"/>
              </w:rPr>
              <w:t xml:space="preserve">  ЗАВТРАК</w:t>
            </w:r>
          </w:p>
        </w:tc>
        <w:tc>
          <w:tcPr>
            <w:tcW w:w="1701" w:type="dxa"/>
            <w:gridSpan w:val="2"/>
            <w:vAlign w:val="center"/>
          </w:tcPr>
          <w:p w:rsidR="006A6721" w:rsidRPr="006A6721" w:rsidRDefault="006A6721" w:rsidP="006A6721">
            <w:pPr>
              <w:jc w:val="center"/>
              <w:rPr>
                <w:rFonts w:cs="Times New Roman"/>
                <w:lang w:eastAsia="ru-RU"/>
              </w:rPr>
            </w:pPr>
            <w:r w:rsidRPr="006A6721">
              <w:rPr>
                <w:rFonts w:cs="Times New Roman"/>
                <w:lang w:eastAsia="ru-RU"/>
              </w:rPr>
              <w:t>ОБЕД</w:t>
            </w:r>
          </w:p>
        </w:tc>
        <w:tc>
          <w:tcPr>
            <w:tcW w:w="1701" w:type="dxa"/>
            <w:gridSpan w:val="2"/>
            <w:vAlign w:val="center"/>
          </w:tcPr>
          <w:p w:rsidR="006A6721" w:rsidRPr="006A6721" w:rsidRDefault="006A6721" w:rsidP="006A6721">
            <w:pPr>
              <w:jc w:val="center"/>
              <w:rPr>
                <w:rFonts w:cs="Times New Roman"/>
                <w:lang w:eastAsia="ru-RU"/>
              </w:rPr>
            </w:pPr>
            <w:r w:rsidRPr="006A6721">
              <w:rPr>
                <w:rFonts w:cs="Times New Roman"/>
                <w:lang w:eastAsia="ru-RU"/>
              </w:rPr>
              <w:t>ПОЛДНИК</w:t>
            </w:r>
          </w:p>
        </w:tc>
        <w:tc>
          <w:tcPr>
            <w:tcW w:w="1701" w:type="dxa"/>
            <w:gridSpan w:val="2"/>
            <w:vAlign w:val="center"/>
          </w:tcPr>
          <w:p w:rsidR="006A6721" w:rsidRPr="006A6721" w:rsidRDefault="006A6721" w:rsidP="006A6721">
            <w:pPr>
              <w:jc w:val="center"/>
              <w:rPr>
                <w:rFonts w:cs="Times New Roman"/>
                <w:lang w:eastAsia="ru-RU"/>
              </w:rPr>
            </w:pPr>
            <w:r w:rsidRPr="006A6721">
              <w:rPr>
                <w:rFonts w:cs="Times New Roman"/>
                <w:lang w:eastAsia="ru-RU"/>
              </w:rPr>
              <w:t>УЖИН</w:t>
            </w:r>
          </w:p>
        </w:tc>
      </w:tr>
      <w:tr w:rsidR="006A6721" w:rsidRPr="006A6721" w:rsidTr="00834019">
        <w:trPr>
          <w:trHeight w:val="402"/>
        </w:trPr>
        <w:tc>
          <w:tcPr>
            <w:tcW w:w="1985" w:type="dxa"/>
            <w:vMerge/>
            <w:vAlign w:val="center"/>
          </w:tcPr>
          <w:p w:rsidR="006A6721" w:rsidRPr="006A6721" w:rsidRDefault="006A6721" w:rsidP="006A6721">
            <w:pPr>
              <w:spacing w:line="600" w:lineRule="auto"/>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r w:rsidRPr="006A6721">
              <w:rPr>
                <w:rFonts w:cs="Times New Roman"/>
                <w:lang w:val="en-US" w:eastAsia="ru-RU"/>
              </w:rPr>
              <w:t xml:space="preserve">I </w:t>
            </w:r>
            <w:r w:rsidRPr="006A6721">
              <w:rPr>
                <w:rFonts w:cs="Times New Roman"/>
                <w:lang w:eastAsia="ru-RU"/>
              </w:rPr>
              <w:t>смена</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val="en-US" w:eastAsia="ru-RU"/>
              </w:rPr>
              <w:t>II</w:t>
            </w:r>
          </w:p>
          <w:p w:rsidR="006A6721" w:rsidRPr="006A6721" w:rsidRDefault="006A6721" w:rsidP="006A6721">
            <w:pPr>
              <w:jc w:val="center"/>
              <w:rPr>
                <w:rFonts w:cs="Times New Roman"/>
                <w:lang w:eastAsia="ru-RU"/>
              </w:rPr>
            </w:pPr>
            <w:r w:rsidRPr="006A6721">
              <w:rPr>
                <w:rFonts w:cs="Times New Roman"/>
                <w:lang w:eastAsia="ru-RU"/>
              </w:rPr>
              <w:t>смена</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val="en-US" w:eastAsia="ru-RU"/>
              </w:rPr>
              <w:t xml:space="preserve">I </w:t>
            </w:r>
            <w:r w:rsidRPr="006A6721">
              <w:rPr>
                <w:rFonts w:cs="Times New Roman"/>
                <w:lang w:eastAsia="ru-RU"/>
              </w:rPr>
              <w:t>смена</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val="en-US" w:eastAsia="ru-RU"/>
              </w:rPr>
              <w:t>II</w:t>
            </w:r>
          </w:p>
          <w:p w:rsidR="006A6721" w:rsidRPr="006A6721" w:rsidRDefault="006A6721" w:rsidP="006A6721">
            <w:pPr>
              <w:jc w:val="center"/>
              <w:rPr>
                <w:rFonts w:cs="Times New Roman"/>
                <w:lang w:eastAsia="ru-RU"/>
              </w:rPr>
            </w:pPr>
            <w:r w:rsidRPr="006A6721">
              <w:rPr>
                <w:rFonts w:cs="Times New Roman"/>
                <w:lang w:eastAsia="ru-RU"/>
              </w:rPr>
              <w:t>смена</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val="en-US" w:eastAsia="ru-RU"/>
              </w:rPr>
              <w:t xml:space="preserve">I </w:t>
            </w:r>
            <w:r w:rsidRPr="006A6721">
              <w:rPr>
                <w:rFonts w:cs="Times New Roman"/>
                <w:lang w:eastAsia="ru-RU"/>
              </w:rPr>
              <w:t>смена</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val="en-US" w:eastAsia="ru-RU"/>
              </w:rPr>
              <w:t>II</w:t>
            </w:r>
          </w:p>
          <w:p w:rsidR="006A6721" w:rsidRPr="006A6721" w:rsidRDefault="006A6721" w:rsidP="006A6721">
            <w:pPr>
              <w:jc w:val="center"/>
              <w:rPr>
                <w:rFonts w:cs="Times New Roman"/>
                <w:lang w:eastAsia="ru-RU"/>
              </w:rPr>
            </w:pPr>
            <w:r w:rsidRPr="006A6721">
              <w:rPr>
                <w:rFonts w:cs="Times New Roman"/>
                <w:lang w:eastAsia="ru-RU"/>
              </w:rPr>
              <w:t>смена</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val="en-US" w:eastAsia="ru-RU"/>
              </w:rPr>
              <w:t xml:space="preserve">I </w:t>
            </w:r>
            <w:r w:rsidRPr="006A6721">
              <w:rPr>
                <w:rFonts w:cs="Times New Roman"/>
                <w:lang w:eastAsia="ru-RU"/>
              </w:rPr>
              <w:t>смена</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val="en-US" w:eastAsia="ru-RU"/>
              </w:rPr>
              <w:t>II</w:t>
            </w:r>
          </w:p>
          <w:p w:rsidR="006A6721" w:rsidRPr="006A6721" w:rsidRDefault="006A6721" w:rsidP="006A6721">
            <w:pPr>
              <w:jc w:val="center"/>
              <w:rPr>
                <w:rFonts w:cs="Times New Roman"/>
                <w:lang w:eastAsia="ru-RU"/>
              </w:rPr>
            </w:pPr>
            <w:r w:rsidRPr="006A6721">
              <w:rPr>
                <w:rFonts w:cs="Times New Roman"/>
                <w:lang w:eastAsia="ru-RU"/>
              </w:rPr>
              <w:t>смена</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val="en-US" w:eastAsia="ru-RU"/>
              </w:rPr>
              <w:t xml:space="preserve">I </w:t>
            </w:r>
            <w:r w:rsidRPr="006A6721">
              <w:rPr>
                <w:rFonts w:cs="Times New Roman"/>
                <w:lang w:eastAsia="ru-RU"/>
              </w:rPr>
              <w:t>смена</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val="en-US" w:eastAsia="ru-RU"/>
              </w:rPr>
              <w:t>II</w:t>
            </w:r>
          </w:p>
          <w:p w:rsidR="006A6721" w:rsidRPr="006A6721" w:rsidRDefault="006A6721" w:rsidP="006A6721">
            <w:pPr>
              <w:jc w:val="center"/>
              <w:rPr>
                <w:rFonts w:cs="Times New Roman"/>
                <w:lang w:eastAsia="ru-RU"/>
              </w:rPr>
            </w:pPr>
            <w:r w:rsidRPr="006A6721">
              <w:rPr>
                <w:rFonts w:cs="Times New Roman"/>
                <w:lang w:eastAsia="ru-RU"/>
              </w:rPr>
              <w:t>смена</w:t>
            </w:r>
          </w:p>
        </w:tc>
      </w:tr>
      <w:tr w:rsidR="006A6721" w:rsidRPr="006A6721" w:rsidTr="00834019">
        <w:tc>
          <w:tcPr>
            <w:tcW w:w="1985" w:type="dxa"/>
            <w:vAlign w:val="bottom"/>
          </w:tcPr>
          <w:p w:rsidR="006A6721" w:rsidRPr="006A6721" w:rsidRDefault="006A6721" w:rsidP="006A6721">
            <w:pPr>
              <w:spacing w:line="600" w:lineRule="auto"/>
              <w:jc w:val="center"/>
              <w:rPr>
                <w:rFonts w:cs="Times New Roman"/>
                <w:lang w:eastAsia="ru-RU"/>
              </w:rPr>
            </w:pPr>
            <w:r w:rsidRPr="006A6721">
              <w:rPr>
                <w:rFonts w:cs="Times New Roman"/>
                <w:lang w:eastAsia="ru-RU"/>
              </w:rPr>
              <w:t>ПОНЕДЕЛЬНИК</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08.00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08.30</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10.20/</w:t>
            </w:r>
          </w:p>
          <w:p w:rsidR="006A6721" w:rsidRPr="006A6721" w:rsidRDefault="006A6721" w:rsidP="006A6721">
            <w:pPr>
              <w:jc w:val="center"/>
              <w:rPr>
                <w:rFonts w:cs="Times New Roman"/>
                <w:lang w:eastAsia="ru-RU"/>
              </w:rPr>
            </w:pPr>
            <w:r w:rsidRPr="006A6721">
              <w:rPr>
                <w:rFonts w:cs="Times New Roman"/>
                <w:lang w:eastAsia="ru-RU"/>
              </w:rPr>
              <w:t>10.30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11.15/</w:t>
            </w:r>
          </w:p>
          <w:p w:rsidR="006A6721" w:rsidRPr="006A6721" w:rsidRDefault="006A6721" w:rsidP="006A6721">
            <w:pPr>
              <w:jc w:val="center"/>
              <w:rPr>
                <w:rFonts w:cs="Times New Roman"/>
                <w:lang w:eastAsia="ru-RU"/>
              </w:rPr>
            </w:pPr>
            <w:r w:rsidRPr="006A6721">
              <w:rPr>
                <w:rFonts w:cs="Times New Roman"/>
                <w:lang w:eastAsia="ru-RU"/>
              </w:rPr>
              <w:t>11.30</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13.30/</w:t>
            </w:r>
          </w:p>
          <w:p w:rsidR="006A6721" w:rsidRPr="006A6721" w:rsidRDefault="006A6721" w:rsidP="006A6721">
            <w:pPr>
              <w:jc w:val="center"/>
              <w:rPr>
                <w:rFonts w:cs="Times New Roman"/>
                <w:lang w:eastAsia="ru-RU"/>
              </w:rPr>
            </w:pPr>
            <w:r w:rsidRPr="006A6721">
              <w:rPr>
                <w:rFonts w:cs="Times New Roman"/>
                <w:lang w:eastAsia="ru-RU"/>
              </w:rPr>
              <w:t>13.50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14.15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16.00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16.15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19.00</w:t>
            </w:r>
          </w:p>
        </w:tc>
      </w:tr>
      <w:tr w:rsidR="006A6721" w:rsidRPr="006A6721" w:rsidTr="00834019">
        <w:tc>
          <w:tcPr>
            <w:tcW w:w="1985" w:type="dxa"/>
            <w:vAlign w:val="center"/>
          </w:tcPr>
          <w:p w:rsidR="006A6721" w:rsidRPr="006A6721" w:rsidRDefault="006A6721" w:rsidP="006A6721">
            <w:pPr>
              <w:spacing w:line="600" w:lineRule="auto"/>
              <w:jc w:val="center"/>
              <w:rPr>
                <w:rFonts w:cs="Times New Roman"/>
                <w:lang w:eastAsia="ru-RU"/>
              </w:rPr>
            </w:pPr>
            <w:r w:rsidRPr="006A6721">
              <w:rPr>
                <w:rFonts w:cs="Times New Roman"/>
                <w:lang w:eastAsia="ru-RU"/>
              </w:rPr>
              <w:t>ВТОРНИК</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08.00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08.30</w:t>
            </w:r>
          </w:p>
        </w:tc>
        <w:tc>
          <w:tcPr>
            <w:tcW w:w="851" w:type="dxa"/>
          </w:tcPr>
          <w:p w:rsidR="006A6721" w:rsidRPr="006A6721" w:rsidRDefault="006A6721" w:rsidP="006A6721">
            <w:pPr>
              <w:jc w:val="center"/>
              <w:rPr>
                <w:rFonts w:cs="Times New Roman"/>
                <w:lang w:eastAsia="ru-RU"/>
              </w:rPr>
            </w:pPr>
            <w:r w:rsidRPr="006A6721">
              <w:rPr>
                <w:rFonts w:cs="Times New Roman"/>
                <w:lang w:eastAsia="ru-RU"/>
              </w:rPr>
              <w:t>10.20/</w:t>
            </w:r>
          </w:p>
          <w:p w:rsidR="006A6721" w:rsidRPr="006A6721" w:rsidRDefault="006A6721" w:rsidP="006A6721">
            <w:pPr>
              <w:jc w:val="center"/>
              <w:rPr>
                <w:rFonts w:cs="Times New Roman"/>
                <w:lang w:eastAsia="ru-RU"/>
              </w:rPr>
            </w:pPr>
            <w:r w:rsidRPr="006A6721">
              <w:rPr>
                <w:rFonts w:cs="Times New Roman"/>
                <w:lang w:eastAsia="ru-RU"/>
              </w:rPr>
              <w:t>10.30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11.15/</w:t>
            </w:r>
          </w:p>
          <w:p w:rsidR="006A6721" w:rsidRPr="006A6721" w:rsidRDefault="006A6721" w:rsidP="006A6721">
            <w:pPr>
              <w:jc w:val="center"/>
              <w:rPr>
                <w:rFonts w:cs="Times New Roman"/>
                <w:lang w:eastAsia="ru-RU"/>
              </w:rPr>
            </w:pPr>
            <w:r w:rsidRPr="006A6721">
              <w:rPr>
                <w:rFonts w:cs="Times New Roman"/>
                <w:lang w:eastAsia="ru-RU"/>
              </w:rPr>
              <w:t>11.30</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13.30/</w:t>
            </w:r>
          </w:p>
          <w:p w:rsidR="006A6721" w:rsidRPr="006A6721" w:rsidRDefault="006A6721" w:rsidP="006A6721">
            <w:pPr>
              <w:jc w:val="center"/>
              <w:rPr>
                <w:rFonts w:cs="Times New Roman"/>
                <w:lang w:eastAsia="ru-RU"/>
              </w:rPr>
            </w:pPr>
            <w:r w:rsidRPr="006A6721">
              <w:rPr>
                <w:rFonts w:cs="Times New Roman"/>
                <w:lang w:eastAsia="ru-RU"/>
              </w:rPr>
              <w:t>13.50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14.15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16.00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16.15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19.00</w:t>
            </w:r>
          </w:p>
        </w:tc>
      </w:tr>
      <w:tr w:rsidR="006A6721" w:rsidRPr="006A6721" w:rsidTr="00834019">
        <w:tc>
          <w:tcPr>
            <w:tcW w:w="1985" w:type="dxa"/>
            <w:vAlign w:val="center"/>
          </w:tcPr>
          <w:p w:rsidR="006A6721" w:rsidRPr="006A6721" w:rsidRDefault="006A6721" w:rsidP="006A6721">
            <w:pPr>
              <w:spacing w:line="600" w:lineRule="auto"/>
              <w:jc w:val="center"/>
              <w:rPr>
                <w:rFonts w:cs="Times New Roman"/>
                <w:lang w:eastAsia="ru-RU"/>
              </w:rPr>
            </w:pPr>
            <w:r w:rsidRPr="006A6721">
              <w:rPr>
                <w:rFonts w:cs="Times New Roman"/>
                <w:lang w:eastAsia="ru-RU"/>
              </w:rPr>
              <w:t>СРЕДА</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08.00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08.30</w:t>
            </w:r>
          </w:p>
        </w:tc>
        <w:tc>
          <w:tcPr>
            <w:tcW w:w="851" w:type="dxa"/>
          </w:tcPr>
          <w:p w:rsidR="006A6721" w:rsidRPr="006A6721" w:rsidRDefault="006A6721" w:rsidP="006A6721">
            <w:pPr>
              <w:jc w:val="center"/>
              <w:rPr>
                <w:rFonts w:cs="Times New Roman"/>
                <w:lang w:eastAsia="ru-RU"/>
              </w:rPr>
            </w:pPr>
            <w:r w:rsidRPr="006A6721">
              <w:rPr>
                <w:rFonts w:cs="Times New Roman"/>
                <w:lang w:eastAsia="ru-RU"/>
              </w:rPr>
              <w:t>10.20/</w:t>
            </w:r>
          </w:p>
          <w:p w:rsidR="006A6721" w:rsidRPr="006A6721" w:rsidRDefault="006A6721" w:rsidP="006A6721">
            <w:pPr>
              <w:jc w:val="center"/>
              <w:rPr>
                <w:rFonts w:cs="Times New Roman"/>
                <w:lang w:eastAsia="ru-RU"/>
              </w:rPr>
            </w:pPr>
            <w:r w:rsidRPr="006A6721">
              <w:rPr>
                <w:rFonts w:cs="Times New Roman"/>
                <w:lang w:eastAsia="ru-RU"/>
              </w:rPr>
              <w:t>10.30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11.15/</w:t>
            </w:r>
          </w:p>
          <w:p w:rsidR="006A6721" w:rsidRPr="006A6721" w:rsidRDefault="006A6721" w:rsidP="006A6721">
            <w:pPr>
              <w:jc w:val="center"/>
              <w:rPr>
                <w:rFonts w:cs="Times New Roman"/>
                <w:lang w:eastAsia="ru-RU"/>
              </w:rPr>
            </w:pPr>
            <w:r w:rsidRPr="006A6721">
              <w:rPr>
                <w:rFonts w:cs="Times New Roman"/>
                <w:lang w:eastAsia="ru-RU"/>
              </w:rPr>
              <w:t>11.30</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13.30/</w:t>
            </w:r>
          </w:p>
          <w:p w:rsidR="006A6721" w:rsidRPr="006A6721" w:rsidRDefault="006A6721" w:rsidP="006A6721">
            <w:pPr>
              <w:jc w:val="center"/>
              <w:rPr>
                <w:rFonts w:cs="Times New Roman"/>
                <w:lang w:eastAsia="ru-RU"/>
              </w:rPr>
            </w:pPr>
            <w:r w:rsidRPr="006A6721">
              <w:rPr>
                <w:rFonts w:cs="Times New Roman"/>
                <w:lang w:eastAsia="ru-RU"/>
              </w:rPr>
              <w:t>13.50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14.15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16.00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16.15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19.00</w:t>
            </w:r>
          </w:p>
        </w:tc>
      </w:tr>
      <w:tr w:rsidR="006A6721" w:rsidRPr="006A6721" w:rsidTr="00834019">
        <w:tc>
          <w:tcPr>
            <w:tcW w:w="1985" w:type="dxa"/>
            <w:vAlign w:val="center"/>
          </w:tcPr>
          <w:p w:rsidR="006A6721" w:rsidRPr="006A6721" w:rsidRDefault="006A6721" w:rsidP="006A6721">
            <w:pPr>
              <w:spacing w:line="600" w:lineRule="auto"/>
              <w:jc w:val="center"/>
              <w:rPr>
                <w:rFonts w:cs="Times New Roman"/>
                <w:lang w:eastAsia="ru-RU"/>
              </w:rPr>
            </w:pPr>
            <w:r w:rsidRPr="006A6721">
              <w:rPr>
                <w:rFonts w:cs="Times New Roman"/>
                <w:lang w:eastAsia="ru-RU"/>
              </w:rPr>
              <w:t>ЧЕТВЕРГ</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08.00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08.30</w:t>
            </w:r>
          </w:p>
        </w:tc>
        <w:tc>
          <w:tcPr>
            <w:tcW w:w="851" w:type="dxa"/>
          </w:tcPr>
          <w:p w:rsidR="006A6721" w:rsidRPr="006A6721" w:rsidRDefault="006A6721" w:rsidP="006A6721">
            <w:pPr>
              <w:jc w:val="center"/>
              <w:rPr>
                <w:rFonts w:cs="Times New Roman"/>
                <w:lang w:eastAsia="ru-RU"/>
              </w:rPr>
            </w:pPr>
            <w:r w:rsidRPr="006A6721">
              <w:rPr>
                <w:rFonts w:cs="Times New Roman"/>
                <w:lang w:eastAsia="ru-RU"/>
              </w:rPr>
              <w:t>10.20/</w:t>
            </w:r>
          </w:p>
          <w:p w:rsidR="006A6721" w:rsidRPr="006A6721" w:rsidRDefault="006A6721" w:rsidP="006A6721">
            <w:pPr>
              <w:jc w:val="center"/>
              <w:rPr>
                <w:rFonts w:cs="Times New Roman"/>
                <w:lang w:eastAsia="ru-RU"/>
              </w:rPr>
            </w:pPr>
            <w:r w:rsidRPr="006A6721">
              <w:rPr>
                <w:rFonts w:cs="Times New Roman"/>
                <w:lang w:eastAsia="ru-RU"/>
              </w:rPr>
              <w:t>10.30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11.15/</w:t>
            </w:r>
          </w:p>
          <w:p w:rsidR="006A6721" w:rsidRPr="006A6721" w:rsidRDefault="006A6721" w:rsidP="006A6721">
            <w:pPr>
              <w:jc w:val="center"/>
              <w:rPr>
                <w:rFonts w:cs="Times New Roman"/>
                <w:lang w:eastAsia="ru-RU"/>
              </w:rPr>
            </w:pPr>
            <w:r w:rsidRPr="006A6721">
              <w:rPr>
                <w:rFonts w:cs="Times New Roman"/>
                <w:lang w:eastAsia="ru-RU"/>
              </w:rPr>
              <w:t>11.30</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13.30/</w:t>
            </w:r>
          </w:p>
          <w:p w:rsidR="006A6721" w:rsidRPr="006A6721" w:rsidRDefault="006A6721" w:rsidP="006A6721">
            <w:pPr>
              <w:jc w:val="center"/>
              <w:rPr>
                <w:rFonts w:cs="Times New Roman"/>
                <w:lang w:eastAsia="ru-RU"/>
              </w:rPr>
            </w:pPr>
            <w:r w:rsidRPr="006A6721">
              <w:rPr>
                <w:rFonts w:cs="Times New Roman"/>
                <w:lang w:eastAsia="ru-RU"/>
              </w:rPr>
              <w:t>13.50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14.15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16.00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16.15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19.00</w:t>
            </w:r>
          </w:p>
        </w:tc>
      </w:tr>
      <w:tr w:rsidR="006A6721" w:rsidRPr="006A6721" w:rsidTr="00834019">
        <w:tc>
          <w:tcPr>
            <w:tcW w:w="1985" w:type="dxa"/>
            <w:vAlign w:val="center"/>
          </w:tcPr>
          <w:p w:rsidR="006A6721" w:rsidRPr="006A6721" w:rsidRDefault="006A6721" w:rsidP="006A6721">
            <w:pPr>
              <w:spacing w:line="600" w:lineRule="auto"/>
              <w:jc w:val="center"/>
              <w:rPr>
                <w:rFonts w:cs="Times New Roman"/>
                <w:lang w:eastAsia="ru-RU"/>
              </w:rPr>
            </w:pPr>
            <w:r w:rsidRPr="006A6721">
              <w:rPr>
                <w:rFonts w:cs="Times New Roman"/>
                <w:lang w:eastAsia="ru-RU"/>
              </w:rPr>
              <w:t>ПЯТНИЦА</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08.00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08.30</w:t>
            </w:r>
          </w:p>
        </w:tc>
        <w:tc>
          <w:tcPr>
            <w:tcW w:w="851" w:type="dxa"/>
          </w:tcPr>
          <w:p w:rsidR="006A6721" w:rsidRPr="006A6721" w:rsidRDefault="006A6721" w:rsidP="006A6721">
            <w:pPr>
              <w:jc w:val="center"/>
              <w:rPr>
                <w:rFonts w:cs="Times New Roman"/>
                <w:lang w:eastAsia="ru-RU"/>
              </w:rPr>
            </w:pPr>
            <w:r w:rsidRPr="006A6721">
              <w:rPr>
                <w:rFonts w:cs="Times New Roman"/>
                <w:lang w:eastAsia="ru-RU"/>
              </w:rPr>
              <w:t>10.20/</w:t>
            </w:r>
          </w:p>
          <w:p w:rsidR="006A6721" w:rsidRPr="006A6721" w:rsidRDefault="006A6721" w:rsidP="006A6721">
            <w:pPr>
              <w:jc w:val="center"/>
              <w:rPr>
                <w:rFonts w:cs="Times New Roman"/>
                <w:lang w:eastAsia="ru-RU"/>
              </w:rPr>
            </w:pPr>
            <w:r w:rsidRPr="006A6721">
              <w:rPr>
                <w:rFonts w:cs="Times New Roman"/>
                <w:lang w:eastAsia="ru-RU"/>
              </w:rPr>
              <w:t>10.30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11.15/</w:t>
            </w:r>
          </w:p>
          <w:p w:rsidR="006A6721" w:rsidRPr="006A6721" w:rsidRDefault="006A6721" w:rsidP="006A6721">
            <w:pPr>
              <w:jc w:val="center"/>
              <w:rPr>
                <w:rFonts w:cs="Times New Roman"/>
                <w:lang w:eastAsia="ru-RU"/>
              </w:rPr>
            </w:pPr>
            <w:r w:rsidRPr="006A6721">
              <w:rPr>
                <w:rFonts w:cs="Times New Roman"/>
                <w:lang w:eastAsia="ru-RU"/>
              </w:rPr>
              <w:t>11.30</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13.30/</w:t>
            </w:r>
          </w:p>
          <w:p w:rsidR="006A6721" w:rsidRPr="006A6721" w:rsidRDefault="006A6721" w:rsidP="006A6721">
            <w:pPr>
              <w:jc w:val="center"/>
              <w:rPr>
                <w:rFonts w:cs="Times New Roman"/>
                <w:lang w:eastAsia="ru-RU"/>
              </w:rPr>
            </w:pPr>
            <w:r w:rsidRPr="006A6721">
              <w:rPr>
                <w:rFonts w:cs="Times New Roman"/>
                <w:lang w:eastAsia="ru-RU"/>
              </w:rPr>
              <w:t>13.50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14.15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16.00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16.15</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18.00</w:t>
            </w: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19.00</w:t>
            </w:r>
          </w:p>
        </w:tc>
      </w:tr>
      <w:tr w:rsidR="006A6721" w:rsidRPr="006A6721" w:rsidTr="00834019">
        <w:trPr>
          <w:trHeight w:val="227"/>
        </w:trPr>
        <w:tc>
          <w:tcPr>
            <w:tcW w:w="1985" w:type="dxa"/>
            <w:vAlign w:val="center"/>
          </w:tcPr>
          <w:p w:rsidR="006A6721" w:rsidRPr="006A6721" w:rsidRDefault="006A6721" w:rsidP="006A6721">
            <w:pPr>
              <w:spacing w:line="600" w:lineRule="auto"/>
              <w:jc w:val="center"/>
              <w:rPr>
                <w:rFonts w:cs="Times New Roman"/>
                <w:lang w:eastAsia="ru-RU"/>
              </w:rPr>
            </w:pPr>
            <w:r w:rsidRPr="006A6721">
              <w:rPr>
                <w:rFonts w:cs="Times New Roman"/>
                <w:lang w:eastAsia="ru-RU"/>
              </w:rPr>
              <w:t>СУББОТА</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08.30</w:t>
            </w:r>
          </w:p>
        </w:tc>
        <w:tc>
          <w:tcPr>
            <w:tcW w:w="850" w:type="dxa"/>
            <w:vAlign w:val="center"/>
          </w:tcPr>
          <w:p w:rsidR="006A6721" w:rsidRPr="006A6721" w:rsidRDefault="006A6721" w:rsidP="006A6721">
            <w:pPr>
              <w:jc w:val="center"/>
              <w:rPr>
                <w:rFonts w:cs="Times New Roman"/>
                <w:lang w:eastAsia="ru-RU"/>
              </w:rPr>
            </w:pPr>
          </w:p>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11.30</w:t>
            </w:r>
          </w:p>
        </w:tc>
        <w:tc>
          <w:tcPr>
            <w:tcW w:w="850" w:type="dxa"/>
            <w:vAlign w:val="center"/>
          </w:tcPr>
          <w:p w:rsidR="006A6721" w:rsidRPr="006A6721" w:rsidRDefault="006A6721" w:rsidP="006A6721">
            <w:pPr>
              <w:jc w:val="center"/>
              <w:rPr>
                <w:rFonts w:cs="Times New Roman"/>
                <w:lang w:eastAsia="ru-RU"/>
              </w:rPr>
            </w:pPr>
          </w:p>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14.00</w:t>
            </w:r>
          </w:p>
        </w:tc>
        <w:tc>
          <w:tcPr>
            <w:tcW w:w="850" w:type="dxa"/>
            <w:vAlign w:val="center"/>
          </w:tcPr>
          <w:p w:rsidR="006A6721" w:rsidRPr="006A6721" w:rsidRDefault="006A6721" w:rsidP="006A6721">
            <w:pPr>
              <w:jc w:val="center"/>
              <w:rPr>
                <w:rFonts w:cs="Times New Roman"/>
                <w:lang w:eastAsia="ru-RU"/>
              </w:rPr>
            </w:pPr>
          </w:p>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16.00</w:t>
            </w:r>
          </w:p>
        </w:tc>
        <w:tc>
          <w:tcPr>
            <w:tcW w:w="850" w:type="dxa"/>
            <w:vAlign w:val="center"/>
          </w:tcPr>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19.00</w:t>
            </w:r>
          </w:p>
        </w:tc>
      </w:tr>
      <w:tr w:rsidR="006A6721" w:rsidRPr="006A6721" w:rsidTr="00834019">
        <w:trPr>
          <w:trHeight w:val="589"/>
        </w:trPr>
        <w:tc>
          <w:tcPr>
            <w:tcW w:w="1985" w:type="dxa"/>
          </w:tcPr>
          <w:p w:rsidR="006A6721" w:rsidRPr="006A6721" w:rsidRDefault="006A6721" w:rsidP="006A6721">
            <w:pPr>
              <w:jc w:val="center"/>
              <w:rPr>
                <w:rFonts w:cs="Times New Roman"/>
                <w:lang w:eastAsia="ru-RU"/>
              </w:rPr>
            </w:pPr>
            <w:r w:rsidRPr="006A6721">
              <w:rPr>
                <w:rFonts w:cs="Times New Roman"/>
                <w:lang w:eastAsia="ru-RU"/>
              </w:rPr>
              <w:t>ВОСКРЕСЕНЬЕ</w:t>
            </w: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08.30</w:t>
            </w:r>
          </w:p>
        </w:tc>
        <w:tc>
          <w:tcPr>
            <w:tcW w:w="850" w:type="dxa"/>
            <w:vAlign w:val="center"/>
          </w:tcPr>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11.30</w:t>
            </w:r>
          </w:p>
        </w:tc>
        <w:tc>
          <w:tcPr>
            <w:tcW w:w="850" w:type="dxa"/>
            <w:vAlign w:val="center"/>
          </w:tcPr>
          <w:p w:rsidR="006A6721" w:rsidRPr="006A6721" w:rsidRDefault="006A6721" w:rsidP="006A6721">
            <w:pPr>
              <w:jc w:val="center"/>
              <w:rPr>
                <w:rFonts w:cs="Times New Roman"/>
                <w:lang w:eastAsia="ru-RU"/>
              </w:rPr>
            </w:pPr>
          </w:p>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14.00</w:t>
            </w:r>
          </w:p>
        </w:tc>
        <w:tc>
          <w:tcPr>
            <w:tcW w:w="850" w:type="dxa"/>
            <w:vAlign w:val="center"/>
          </w:tcPr>
          <w:p w:rsidR="006A6721" w:rsidRPr="006A6721" w:rsidRDefault="006A6721" w:rsidP="006A6721">
            <w:pPr>
              <w:jc w:val="center"/>
              <w:rPr>
                <w:rFonts w:cs="Times New Roman"/>
                <w:lang w:eastAsia="ru-RU"/>
              </w:rPr>
            </w:pPr>
          </w:p>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r w:rsidRPr="006A6721">
              <w:rPr>
                <w:rFonts w:cs="Times New Roman"/>
                <w:lang w:eastAsia="ru-RU"/>
              </w:rPr>
              <w:t>16.00</w:t>
            </w:r>
          </w:p>
        </w:tc>
        <w:tc>
          <w:tcPr>
            <w:tcW w:w="850" w:type="dxa"/>
            <w:vAlign w:val="center"/>
          </w:tcPr>
          <w:p w:rsidR="006A6721" w:rsidRPr="006A6721" w:rsidRDefault="006A6721" w:rsidP="006A6721">
            <w:pPr>
              <w:jc w:val="center"/>
              <w:rPr>
                <w:rFonts w:cs="Times New Roman"/>
                <w:lang w:eastAsia="ru-RU"/>
              </w:rPr>
            </w:pPr>
          </w:p>
          <w:p w:rsidR="006A6721" w:rsidRPr="006A6721" w:rsidRDefault="006A6721" w:rsidP="006A6721">
            <w:pPr>
              <w:jc w:val="center"/>
              <w:rPr>
                <w:rFonts w:cs="Times New Roman"/>
                <w:lang w:eastAsia="ru-RU"/>
              </w:rPr>
            </w:pPr>
          </w:p>
        </w:tc>
        <w:tc>
          <w:tcPr>
            <w:tcW w:w="851" w:type="dxa"/>
            <w:vAlign w:val="center"/>
          </w:tcPr>
          <w:p w:rsidR="006A6721" w:rsidRPr="006A6721" w:rsidRDefault="006A6721" w:rsidP="006A6721">
            <w:pPr>
              <w:jc w:val="center"/>
              <w:rPr>
                <w:rFonts w:cs="Times New Roman"/>
                <w:lang w:eastAsia="ru-RU"/>
              </w:rPr>
            </w:pPr>
          </w:p>
        </w:tc>
        <w:tc>
          <w:tcPr>
            <w:tcW w:w="850" w:type="dxa"/>
            <w:vAlign w:val="center"/>
          </w:tcPr>
          <w:p w:rsidR="006A6721" w:rsidRPr="006A6721" w:rsidRDefault="006A6721" w:rsidP="006A6721">
            <w:pPr>
              <w:jc w:val="center"/>
              <w:rPr>
                <w:rFonts w:cs="Times New Roman"/>
                <w:lang w:eastAsia="ru-RU"/>
              </w:rPr>
            </w:pPr>
            <w:r w:rsidRPr="006A6721">
              <w:rPr>
                <w:rFonts w:cs="Times New Roman"/>
                <w:lang w:eastAsia="ru-RU"/>
              </w:rPr>
              <w:t>19.00</w:t>
            </w:r>
          </w:p>
        </w:tc>
      </w:tr>
    </w:tbl>
    <w:p w:rsidR="00D82A06" w:rsidRPr="00205C52" w:rsidRDefault="00D82A06" w:rsidP="00D82A06">
      <w:pPr>
        <w:jc w:val="center"/>
        <w:rPr>
          <w:rFonts w:cs="Times New Roman"/>
          <w:bCs/>
          <w:lang w:eastAsia="ar-SA"/>
        </w:rPr>
      </w:pPr>
    </w:p>
    <w:p w:rsidR="00502CE3" w:rsidRDefault="00502CE3" w:rsidP="00D82A06">
      <w:pPr>
        <w:keepNext/>
        <w:jc w:val="right"/>
        <w:rPr>
          <w:rFonts w:cs="Times New Roman"/>
          <w:b/>
        </w:rPr>
      </w:pPr>
    </w:p>
    <w:p w:rsidR="00502CE3" w:rsidRPr="0037222E" w:rsidRDefault="00502CE3" w:rsidP="00502CE3">
      <w:pPr>
        <w:keepNext/>
        <w:tabs>
          <w:tab w:val="left" w:pos="708"/>
        </w:tabs>
        <w:suppressAutoHyphens w:val="0"/>
        <w:jc w:val="right"/>
        <w:outlineLvl w:val="0"/>
        <w:rPr>
          <w:rFonts w:cs="Times New Roman"/>
          <w:b/>
          <w:kern w:val="28"/>
        </w:rPr>
      </w:pPr>
    </w:p>
    <w:tbl>
      <w:tblPr>
        <w:tblW w:w="5000" w:type="pct"/>
        <w:tblInd w:w="3" w:type="dxa"/>
        <w:tblLook w:val="00A0" w:firstRow="1" w:lastRow="0" w:firstColumn="1" w:lastColumn="0" w:noHBand="0" w:noVBand="0"/>
      </w:tblPr>
      <w:tblGrid>
        <w:gridCol w:w="4772"/>
        <w:gridCol w:w="4798"/>
      </w:tblGrid>
      <w:tr w:rsidR="00502CE3" w:rsidRPr="0037222E" w:rsidTr="00834019">
        <w:trPr>
          <w:trHeight w:val="754"/>
        </w:trPr>
        <w:tc>
          <w:tcPr>
            <w:tcW w:w="5194" w:type="dxa"/>
            <w:hideMark/>
          </w:tcPr>
          <w:p w:rsidR="00502CE3" w:rsidRPr="0037222E" w:rsidRDefault="00502CE3" w:rsidP="00834019">
            <w:pPr>
              <w:spacing w:after="200" w:line="276" w:lineRule="auto"/>
              <w:jc w:val="center"/>
              <w:rPr>
                <w:rFonts w:eastAsia="Calibri" w:cs="Times New Roman"/>
                <w:b/>
                <w:bCs/>
                <w:color w:val="00000A"/>
              </w:rPr>
            </w:pPr>
            <w:r w:rsidRPr="0037222E">
              <w:rPr>
                <w:rFonts w:eastAsia="Calibri" w:cs="Times New Roman"/>
                <w:b/>
                <w:bCs/>
                <w:color w:val="00000A"/>
                <w:shd w:val="clear" w:color="auto" w:fill="FFFFFF"/>
              </w:rPr>
              <w:t>ЗАКАЗЧИК</w:t>
            </w:r>
          </w:p>
          <w:p w:rsidR="00502CE3" w:rsidRPr="0037222E" w:rsidRDefault="00502CE3" w:rsidP="008B5798">
            <w:pPr>
              <w:spacing w:after="200" w:line="276" w:lineRule="auto"/>
              <w:rPr>
                <w:rFonts w:eastAsia="Calibri" w:cs="Times New Roman"/>
                <w:color w:val="00000A"/>
              </w:rPr>
            </w:pPr>
            <w:r w:rsidRPr="0037222E">
              <w:rPr>
                <w:rFonts w:eastAsia="Calibri" w:cs="Times New Roman"/>
                <w:color w:val="00000A"/>
                <w:shd w:val="clear" w:color="auto" w:fill="FFFFFF"/>
              </w:rPr>
              <w:t>Директор _________________________</w:t>
            </w:r>
          </w:p>
        </w:tc>
        <w:tc>
          <w:tcPr>
            <w:tcW w:w="5228" w:type="dxa"/>
            <w:hideMark/>
          </w:tcPr>
          <w:p w:rsidR="00502CE3" w:rsidRPr="00CE19B0" w:rsidRDefault="00502CE3" w:rsidP="00834019">
            <w:pPr>
              <w:keepNext/>
              <w:spacing w:after="200" w:line="276" w:lineRule="auto"/>
              <w:jc w:val="center"/>
              <w:outlineLvl w:val="0"/>
              <w:rPr>
                <w:rFonts w:eastAsia="Calibri" w:cs="Times New Roman"/>
                <w:b/>
                <w:bCs/>
                <w:color w:val="00000A"/>
              </w:rPr>
            </w:pPr>
            <w:r w:rsidRPr="00CE19B0">
              <w:rPr>
                <w:rFonts w:eastAsia="Calibri" w:cs="Times New Roman"/>
                <w:b/>
                <w:bCs/>
                <w:color w:val="00000A"/>
                <w:shd w:val="clear" w:color="auto" w:fill="FFFFFF"/>
              </w:rPr>
              <w:t>ИСПОЛНИТЕЛЬ</w:t>
            </w:r>
          </w:p>
          <w:p w:rsidR="00502CE3" w:rsidRPr="00CE19B0" w:rsidRDefault="00CA2F54" w:rsidP="008B5798">
            <w:pPr>
              <w:spacing w:after="200" w:line="276" w:lineRule="auto"/>
              <w:rPr>
                <w:rFonts w:eastAsia="Calibri" w:cs="Times New Roman"/>
                <w:color w:val="00000A"/>
              </w:rPr>
            </w:pPr>
            <w:r w:rsidRPr="00CE19B0">
              <w:rPr>
                <w:rFonts w:eastAsia="Calibri" w:cs="Times New Roman"/>
                <w:color w:val="00000A"/>
                <w:shd w:val="clear" w:color="auto" w:fill="FFFFFF"/>
              </w:rPr>
              <w:t>Директор _________________________</w:t>
            </w:r>
          </w:p>
        </w:tc>
      </w:tr>
      <w:tr w:rsidR="00502CE3" w:rsidRPr="00546A78" w:rsidTr="00834019">
        <w:trPr>
          <w:trHeight w:val="486"/>
        </w:trPr>
        <w:tc>
          <w:tcPr>
            <w:tcW w:w="5194" w:type="dxa"/>
            <w:hideMark/>
          </w:tcPr>
          <w:p w:rsidR="00502CE3" w:rsidRPr="0037222E" w:rsidRDefault="00502CE3" w:rsidP="0010669B">
            <w:pPr>
              <w:spacing w:after="200" w:line="276" w:lineRule="auto"/>
              <w:rPr>
                <w:rFonts w:eastAsia="Calibri" w:cs="Times New Roman"/>
                <w:color w:val="00000A"/>
              </w:rPr>
            </w:pPr>
            <w:r w:rsidRPr="0037222E">
              <w:rPr>
                <w:rFonts w:eastAsia="Calibri" w:cs="Times New Roman"/>
                <w:color w:val="00000A"/>
                <w:shd w:val="clear" w:color="auto" w:fill="FFFFFF"/>
              </w:rPr>
              <w:t xml:space="preserve">___________________ </w:t>
            </w:r>
            <w:r w:rsidR="0010669B" w:rsidRPr="0037222E">
              <w:rPr>
                <w:rFonts w:eastAsia="Calibri" w:cs="Times New Roman"/>
                <w:color w:val="00000A"/>
                <w:shd w:val="clear" w:color="auto" w:fill="FFFFFF"/>
              </w:rPr>
              <w:t xml:space="preserve"> </w:t>
            </w:r>
            <w:r w:rsidRPr="0037222E">
              <w:rPr>
                <w:rFonts w:eastAsia="Calibri" w:cs="Times New Roman"/>
                <w:color w:val="00000A"/>
                <w:shd w:val="clear" w:color="auto" w:fill="FFFFFF"/>
              </w:rPr>
              <w:t>/</w:t>
            </w:r>
            <w:r w:rsidR="0010669B" w:rsidRPr="0010669B">
              <w:rPr>
                <w:color w:val="00000A"/>
                <w:sz w:val="20"/>
                <w:szCs w:val="20"/>
              </w:rPr>
              <w:t xml:space="preserve"> Т.В. Калинина</w:t>
            </w:r>
            <w:r w:rsidR="0010669B" w:rsidRPr="0037222E">
              <w:rPr>
                <w:rFonts w:eastAsia="Calibri" w:cs="Times New Roman"/>
                <w:color w:val="00000A"/>
                <w:shd w:val="clear" w:color="auto" w:fill="FFFFFF"/>
              </w:rPr>
              <w:t xml:space="preserve"> </w:t>
            </w:r>
            <w:r w:rsidRPr="0037222E">
              <w:rPr>
                <w:rFonts w:eastAsia="Calibri" w:cs="Times New Roman"/>
                <w:color w:val="00000A"/>
                <w:shd w:val="clear" w:color="auto" w:fill="FFFFFF"/>
              </w:rPr>
              <w:t>/</w:t>
            </w:r>
          </w:p>
        </w:tc>
        <w:tc>
          <w:tcPr>
            <w:tcW w:w="5228" w:type="dxa"/>
            <w:hideMark/>
          </w:tcPr>
          <w:p w:rsidR="00502CE3" w:rsidRPr="00CE19B0" w:rsidRDefault="00502CE3" w:rsidP="00CE19B0">
            <w:pPr>
              <w:keepNext/>
              <w:spacing w:after="200" w:line="276" w:lineRule="auto"/>
              <w:jc w:val="center"/>
              <w:outlineLvl w:val="0"/>
              <w:rPr>
                <w:rFonts w:eastAsia="Calibri" w:cs="Times New Roman"/>
                <w:color w:val="00000A"/>
              </w:rPr>
            </w:pPr>
            <w:r w:rsidRPr="00CE19B0">
              <w:rPr>
                <w:rFonts w:eastAsia="Calibri" w:cs="Times New Roman"/>
                <w:color w:val="00000A"/>
                <w:shd w:val="clear" w:color="auto" w:fill="FFFFFF"/>
              </w:rPr>
              <w:t xml:space="preserve">_____________________ / </w:t>
            </w:r>
            <w:r w:rsidR="00CE19B0" w:rsidRPr="001B2602">
              <w:rPr>
                <w:rFonts w:eastAsia="Calibri"/>
                <w:color w:val="00000A"/>
                <w:sz w:val="20"/>
                <w:szCs w:val="20"/>
                <w:shd w:val="clear" w:color="auto" w:fill="FFFFFF"/>
              </w:rPr>
              <w:t>А.В.</w:t>
            </w:r>
            <w:r w:rsidR="00CE19B0" w:rsidRPr="001B2602">
              <w:rPr>
                <w:rFonts w:cs="Times New Roman"/>
                <w:sz w:val="20"/>
                <w:szCs w:val="20"/>
              </w:rPr>
              <w:t xml:space="preserve"> Погосова</w:t>
            </w:r>
            <w:r w:rsidR="00CE19B0" w:rsidRPr="00CE19B0">
              <w:rPr>
                <w:rFonts w:eastAsia="Calibri" w:cs="Times New Roman"/>
                <w:color w:val="00000A"/>
                <w:shd w:val="clear" w:color="auto" w:fill="FFFFFF"/>
              </w:rPr>
              <w:t xml:space="preserve"> </w:t>
            </w:r>
            <w:r w:rsidRPr="00CE19B0">
              <w:rPr>
                <w:rFonts w:eastAsia="Calibri" w:cs="Times New Roman"/>
                <w:color w:val="00000A"/>
                <w:shd w:val="clear" w:color="auto" w:fill="FFFFFF"/>
              </w:rPr>
              <w:t>/</w:t>
            </w:r>
          </w:p>
        </w:tc>
      </w:tr>
      <w:tr w:rsidR="00502CE3" w:rsidRPr="0037222E" w:rsidTr="00834019">
        <w:trPr>
          <w:trHeight w:val="754"/>
        </w:trPr>
        <w:tc>
          <w:tcPr>
            <w:tcW w:w="5194" w:type="dxa"/>
            <w:hideMark/>
          </w:tcPr>
          <w:p w:rsidR="00502CE3" w:rsidRPr="0037222E" w:rsidRDefault="00502CE3" w:rsidP="00834019">
            <w:pPr>
              <w:spacing w:after="200" w:line="276" w:lineRule="auto"/>
              <w:jc w:val="center"/>
              <w:rPr>
                <w:rFonts w:eastAsia="Calibri" w:cs="Times New Roman"/>
                <w:color w:val="00000A"/>
              </w:rPr>
            </w:pPr>
            <w:r w:rsidRPr="0037222E">
              <w:rPr>
                <w:rFonts w:eastAsia="Calibri" w:cs="Times New Roman"/>
                <w:color w:val="00000A"/>
                <w:shd w:val="clear" w:color="auto" w:fill="FFFFFF"/>
              </w:rPr>
              <w:t>М.П.</w:t>
            </w:r>
          </w:p>
        </w:tc>
        <w:tc>
          <w:tcPr>
            <w:tcW w:w="5228" w:type="dxa"/>
            <w:hideMark/>
          </w:tcPr>
          <w:p w:rsidR="00502CE3" w:rsidRPr="0037222E" w:rsidRDefault="00502CE3" w:rsidP="00834019">
            <w:pPr>
              <w:keepNext/>
              <w:spacing w:after="200" w:line="276" w:lineRule="auto"/>
              <w:jc w:val="center"/>
              <w:outlineLvl w:val="0"/>
              <w:rPr>
                <w:rFonts w:eastAsia="Calibri" w:cs="Times New Roman"/>
                <w:color w:val="00000A"/>
              </w:rPr>
            </w:pPr>
            <w:r w:rsidRPr="0037222E">
              <w:rPr>
                <w:rFonts w:eastAsia="Calibri" w:cs="Times New Roman"/>
                <w:color w:val="00000A"/>
                <w:shd w:val="clear" w:color="auto" w:fill="FFFFFF"/>
              </w:rPr>
              <w:t>М.П.</w:t>
            </w:r>
          </w:p>
        </w:tc>
      </w:tr>
    </w:tbl>
    <w:p w:rsidR="00907FB1" w:rsidRDefault="00907FB1" w:rsidP="00D82A06">
      <w:pPr>
        <w:keepNext/>
        <w:jc w:val="right"/>
        <w:rPr>
          <w:rFonts w:cs="Times New Roman"/>
          <w:b/>
        </w:rPr>
      </w:pPr>
      <w:r>
        <w:rPr>
          <w:rFonts w:cs="Times New Roman"/>
          <w:b/>
        </w:rPr>
        <w:br w:type="page"/>
      </w:r>
    </w:p>
    <w:p w:rsidR="00502CE3" w:rsidRPr="00502CE3" w:rsidRDefault="00502CE3" w:rsidP="00502CE3">
      <w:pPr>
        <w:jc w:val="right"/>
        <w:rPr>
          <w:rFonts w:cs="Times New Roman"/>
          <w:b/>
        </w:rPr>
      </w:pPr>
      <w:r w:rsidRPr="00502CE3">
        <w:rPr>
          <w:rFonts w:cs="Times New Roman"/>
          <w:b/>
        </w:rPr>
        <w:lastRenderedPageBreak/>
        <w:t>Приложение № 3</w:t>
      </w:r>
    </w:p>
    <w:p w:rsidR="00502CE3" w:rsidRPr="00502CE3" w:rsidRDefault="00502CE3" w:rsidP="00502CE3">
      <w:pPr>
        <w:jc w:val="right"/>
        <w:rPr>
          <w:rFonts w:cs="Times New Roman"/>
          <w:b/>
        </w:rPr>
      </w:pPr>
      <w:r w:rsidRPr="00502CE3">
        <w:rPr>
          <w:rFonts w:cs="Times New Roman"/>
          <w:b/>
        </w:rPr>
        <w:t xml:space="preserve">к контракту от _________________ № </w:t>
      </w:r>
      <w:r w:rsidR="00A90031">
        <w:rPr>
          <w:rFonts w:cs="Times New Roman"/>
          <w:b/>
        </w:rPr>
        <w:t>3608</w:t>
      </w:r>
    </w:p>
    <w:p w:rsidR="00D82A06" w:rsidRPr="00A82D27" w:rsidRDefault="00D82A06" w:rsidP="00D82A06">
      <w:pPr>
        <w:jc w:val="right"/>
        <w:rPr>
          <w:rFonts w:cs="Times New Roman"/>
          <w:b/>
          <w:kern w:val="2"/>
        </w:rPr>
      </w:pPr>
    </w:p>
    <w:tbl>
      <w:tblPr>
        <w:tblW w:w="4441" w:type="pct"/>
        <w:jc w:val="center"/>
        <w:tblLook w:val="04A0" w:firstRow="1" w:lastRow="0" w:firstColumn="1" w:lastColumn="0" w:noHBand="0" w:noVBand="1"/>
      </w:tblPr>
      <w:tblGrid>
        <w:gridCol w:w="561"/>
        <w:gridCol w:w="6356"/>
        <w:gridCol w:w="838"/>
        <w:gridCol w:w="514"/>
        <w:gridCol w:w="231"/>
      </w:tblGrid>
      <w:tr w:rsidR="00D82A06" w:rsidRPr="00A82D27" w:rsidTr="00493CB6">
        <w:trPr>
          <w:trHeight w:val="499"/>
          <w:jc w:val="center"/>
        </w:trPr>
        <w:tc>
          <w:tcPr>
            <w:tcW w:w="561" w:type="dxa"/>
            <w:vAlign w:val="bottom"/>
          </w:tcPr>
          <w:p w:rsidR="00D82A06" w:rsidRPr="00A82D27" w:rsidRDefault="00D82A06" w:rsidP="009F2AE8">
            <w:pPr>
              <w:spacing w:line="276" w:lineRule="auto"/>
              <w:rPr>
                <w:color w:val="00000A"/>
                <w:sz w:val="22"/>
                <w:szCs w:val="22"/>
                <w:shd w:val="clear" w:color="auto" w:fill="FFFFFF"/>
              </w:rPr>
            </w:pPr>
          </w:p>
        </w:tc>
        <w:tc>
          <w:tcPr>
            <w:tcW w:w="7708" w:type="dxa"/>
            <w:gridSpan w:val="3"/>
            <w:vAlign w:val="bottom"/>
            <w:hideMark/>
          </w:tcPr>
          <w:p w:rsidR="00D82A06" w:rsidRPr="00A82D27" w:rsidRDefault="00D82A06" w:rsidP="009F2AE8">
            <w:pPr>
              <w:keepNext/>
              <w:tabs>
                <w:tab w:val="left" w:pos="708"/>
              </w:tabs>
              <w:ind w:left="432"/>
              <w:jc w:val="center"/>
              <w:outlineLvl w:val="0"/>
              <w:rPr>
                <w:b/>
                <w:kern w:val="28"/>
                <w:sz w:val="22"/>
                <w:szCs w:val="22"/>
                <w:shd w:val="clear" w:color="auto" w:fill="FFFFFF"/>
              </w:rPr>
            </w:pPr>
          </w:p>
          <w:p w:rsidR="00D82A06" w:rsidRPr="00A82D27" w:rsidRDefault="00D82A06" w:rsidP="009F2AE8">
            <w:pPr>
              <w:keepNext/>
              <w:tabs>
                <w:tab w:val="left" w:pos="708"/>
              </w:tabs>
              <w:ind w:left="432"/>
              <w:jc w:val="center"/>
              <w:outlineLvl w:val="0"/>
              <w:rPr>
                <w:b/>
                <w:kern w:val="28"/>
                <w:sz w:val="22"/>
                <w:szCs w:val="22"/>
                <w:shd w:val="clear" w:color="auto" w:fill="FFFFFF"/>
              </w:rPr>
            </w:pPr>
          </w:p>
          <w:p w:rsidR="00D82A06" w:rsidRPr="00A82D27" w:rsidRDefault="00D82A06" w:rsidP="009F2AE8">
            <w:pPr>
              <w:keepNext/>
              <w:tabs>
                <w:tab w:val="left" w:pos="708"/>
              </w:tabs>
              <w:ind w:left="432"/>
              <w:jc w:val="center"/>
              <w:outlineLvl w:val="0"/>
              <w:rPr>
                <w:b/>
                <w:kern w:val="28"/>
                <w:sz w:val="22"/>
                <w:szCs w:val="22"/>
              </w:rPr>
            </w:pPr>
            <w:r w:rsidRPr="00A82D27">
              <w:rPr>
                <w:b/>
                <w:kern w:val="28"/>
                <w:sz w:val="22"/>
                <w:szCs w:val="22"/>
                <w:shd w:val="clear" w:color="auto" w:fill="FFFFFF"/>
              </w:rPr>
              <w:t>Форма отчета об оказанных услугах за день</w:t>
            </w:r>
          </w:p>
        </w:tc>
        <w:tc>
          <w:tcPr>
            <w:tcW w:w="231" w:type="dxa"/>
            <w:vAlign w:val="bottom"/>
          </w:tcPr>
          <w:p w:rsidR="00D82A06" w:rsidRPr="00A82D27" w:rsidRDefault="00D82A06" w:rsidP="009F2AE8">
            <w:pPr>
              <w:spacing w:line="276" w:lineRule="auto"/>
              <w:rPr>
                <w:color w:val="00000A"/>
                <w:sz w:val="22"/>
                <w:szCs w:val="22"/>
              </w:rPr>
            </w:pPr>
          </w:p>
        </w:tc>
      </w:tr>
      <w:tr w:rsidR="00D82A06" w:rsidRPr="00A82D27" w:rsidTr="00493CB6">
        <w:trPr>
          <w:trHeight w:val="300"/>
          <w:jc w:val="center"/>
        </w:trPr>
        <w:tc>
          <w:tcPr>
            <w:tcW w:w="561" w:type="dxa"/>
            <w:vAlign w:val="bottom"/>
          </w:tcPr>
          <w:p w:rsidR="00D82A06" w:rsidRPr="00A82D27" w:rsidRDefault="00D82A06" w:rsidP="009F2AE8">
            <w:pPr>
              <w:spacing w:line="276" w:lineRule="auto"/>
              <w:rPr>
                <w:color w:val="00000A"/>
                <w:sz w:val="18"/>
                <w:szCs w:val="18"/>
                <w:shd w:val="clear" w:color="auto" w:fill="FFFFFF"/>
              </w:rPr>
            </w:pPr>
          </w:p>
        </w:tc>
        <w:tc>
          <w:tcPr>
            <w:tcW w:w="7708" w:type="dxa"/>
            <w:gridSpan w:val="3"/>
            <w:vAlign w:val="bottom"/>
            <w:hideMark/>
          </w:tcPr>
          <w:p w:rsidR="00D82A06" w:rsidRPr="00A82D27" w:rsidRDefault="00D82A06" w:rsidP="00502CE3">
            <w:pPr>
              <w:spacing w:line="276" w:lineRule="auto"/>
              <w:jc w:val="center"/>
              <w:rPr>
                <w:b/>
                <w:bCs/>
                <w:color w:val="00000A"/>
                <w:sz w:val="18"/>
                <w:szCs w:val="18"/>
              </w:rPr>
            </w:pPr>
            <w:r w:rsidRPr="00A82D27">
              <w:rPr>
                <w:b/>
                <w:bCs/>
                <w:color w:val="00000A"/>
                <w:sz w:val="18"/>
                <w:szCs w:val="18"/>
                <w:shd w:val="clear" w:color="auto" w:fill="FFFFFF"/>
              </w:rPr>
              <w:t xml:space="preserve">по контракту № </w:t>
            </w:r>
            <w:r w:rsidR="00502CE3">
              <w:rPr>
                <w:b/>
                <w:bCs/>
                <w:color w:val="00000A"/>
                <w:sz w:val="18"/>
                <w:szCs w:val="18"/>
                <w:shd w:val="clear" w:color="auto" w:fill="FFFFFF"/>
              </w:rPr>
              <w:t xml:space="preserve">________ </w:t>
            </w:r>
            <w:r w:rsidRPr="00A82D27">
              <w:rPr>
                <w:b/>
                <w:bCs/>
                <w:color w:val="00000A"/>
                <w:sz w:val="18"/>
                <w:szCs w:val="18"/>
                <w:shd w:val="clear" w:color="auto" w:fill="FFFFFF"/>
              </w:rPr>
              <w:t>от "___" __________" 20</w:t>
            </w:r>
            <w:r w:rsidR="00502CE3">
              <w:rPr>
                <w:b/>
                <w:bCs/>
                <w:color w:val="00000A"/>
                <w:sz w:val="18"/>
                <w:szCs w:val="18"/>
                <w:shd w:val="clear" w:color="auto" w:fill="FFFFFF"/>
              </w:rPr>
              <w:t xml:space="preserve"> ___</w:t>
            </w:r>
            <w:r w:rsidRPr="00A82D27">
              <w:rPr>
                <w:b/>
                <w:bCs/>
                <w:color w:val="00000A"/>
                <w:sz w:val="18"/>
                <w:szCs w:val="18"/>
                <w:shd w:val="clear" w:color="auto" w:fill="FFFFFF"/>
              </w:rPr>
              <w:t>г.</w:t>
            </w:r>
          </w:p>
        </w:tc>
        <w:tc>
          <w:tcPr>
            <w:tcW w:w="231" w:type="dxa"/>
            <w:vAlign w:val="bottom"/>
          </w:tcPr>
          <w:p w:rsidR="00D82A06" w:rsidRPr="00A82D27" w:rsidRDefault="00D82A06" w:rsidP="009F2AE8">
            <w:pPr>
              <w:spacing w:line="276" w:lineRule="auto"/>
              <w:rPr>
                <w:color w:val="00000A"/>
                <w:sz w:val="18"/>
                <w:szCs w:val="18"/>
                <w:shd w:val="clear" w:color="auto" w:fill="FFFFFF"/>
              </w:rPr>
            </w:pPr>
          </w:p>
        </w:tc>
      </w:tr>
      <w:tr w:rsidR="00D82A06" w:rsidRPr="00A82D27" w:rsidTr="00493CB6">
        <w:trPr>
          <w:gridAfter w:val="2"/>
          <w:wAfter w:w="745" w:type="dxa"/>
          <w:trHeight w:val="499"/>
          <w:jc w:val="center"/>
        </w:trPr>
        <w:tc>
          <w:tcPr>
            <w:tcW w:w="7755" w:type="dxa"/>
            <w:gridSpan w:val="3"/>
            <w:vAlign w:val="bottom"/>
            <w:hideMark/>
          </w:tcPr>
          <w:p w:rsidR="00D82A06" w:rsidRPr="00A82D27" w:rsidRDefault="00D82A06" w:rsidP="00502CE3">
            <w:pPr>
              <w:spacing w:line="276" w:lineRule="auto"/>
              <w:rPr>
                <w:b/>
                <w:bCs/>
                <w:color w:val="00000A"/>
                <w:sz w:val="18"/>
                <w:szCs w:val="18"/>
              </w:rPr>
            </w:pPr>
            <w:r w:rsidRPr="00A82D27">
              <w:rPr>
                <w:b/>
                <w:bCs/>
                <w:color w:val="00000A"/>
                <w:sz w:val="18"/>
                <w:szCs w:val="18"/>
                <w:shd w:val="clear" w:color="auto" w:fill="FFFFFF"/>
              </w:rPr>
              <w:t xml:space="preserve">Заказчик: </w:t>
            </w:r>
          </w:p>
        </w:tc>
      </w:tr>
      <w:tr w:rsidR="00D82A06" w:rsidRPr="00A82D27" w:rsidTr="00493CB6">
        <w:trPr>
          <w:gridAfter w:val="2"/>
          <w:wAfter w:w="745" w:type="dxa"/>
          <w:trHeight w:val="499"/>
          <w:jc w:val="center"/>
        </w:trPr>
        <w:tc>
          <w:tcPr>
            <w:tcW w:w="6917" w:type="dxa"/>
            <w:gridSpan w:val="2"/>
            <w:vAlign w:val="bottom"/>
            <w:hideMark/>
          </w:tcPr>
          <w:p w:rsidR="00D82A06" w:rsidRPr="00A82D27" w:rsidRDefault="00D82A06" w:rsidP="009F2AE8">
            <w:pPr>
              <w:spacing w:line="276" w:lineRule="auto"/>
              <w:rPr>
                <w:b/>
                <w:bCs/>
                <w:color w:val="00000A"/>
                <w:sz w:val="18"/>
                <w:szCs w:val="18"/>
                <w:shd w:val="clear" w:color="auto" w:fill="FFFFFF"/>
              </w:rPr>
            </w:pPr>
          </w:p>
          <w:p w:rsidR="00D82A06" w:rsidRPr="00502CE3" w:rsidRDefault="00D82A06" w:rsidP="00502CE3">
            <w:pPr>
              <w:spacing w:line="276" w:lineRule="auto"/>
              <w:rPr>
                <w:b/>
                <w:bCs/>
                <w:color w:val="00000A"/>
                <w:sz w:val="18"/>
                <w:szCs w:val="18"/>
                <w:shd w:val="clear" w:color="auto" w:fill="FFFFFF"/>
              </w:rPr>
            </w:pPr>
            <w:r w:rsidRPr="00A82D27">
              <w:rPr>
                <w:b/>
                <w:bCs/>
                <w:color w:val="00000A"/>
                <w:sz w:val="18"/>
                <w:szCs w:val="18"/>
                <w:shd w:val="clear" w:color="auto" w:fill="FFFFFF"/>
              </w:rPr>
              <w:t xml:space="preserve">ИНН / КПП, адрес: </w:t>
            </w:r>
          </w:p>
        </w:tc>
        <w:tc>
          <w:tcPr>
            <w:tcW w:w="838" w:type="dxa"/>
            <w:vAlign w:val="bottom"/>
          </w:tcPr>
          <w:p w:rsidR="00D82A06" w:rsidRPr="00A82D27" w:rsidRDefault="00D82A06" w:rsidP="009F2AE8">
            <w:pPr>
              <w:spacing w:line="276" w:lineRule="auto"/>
              <w:rPr>
                <w:color w:val="00000A"/>
                <w:sz w:val="18"/>
                <w:szCs w:val="18"/>
                <w:shd w:val="clear" w:color="auto" w:fill="FFFFFF"/>
              </w:rPr>
            </w:pPr>
          </w:p>
        </w:tc>
      </w:tr>
      <w:tr w:rsidR="00D82A06" w:rsidRPr="00A82D27" w:rsidTr="00493CB6">
        <w:trPr>
          <w:gridAfter w:val="2"/>
          <w:wAfter w:w="745" w:type="dxa"/>
          <w:trHeight w:val="499"/>
          <w:jc w:val="center"/>
        </w:trPr>
        <w:tc>
          <w:tcPr>
            <w:tcW w:w="7755" w:type="dxa"/>
            <w:gridSpan w:val="3"/>
            <w:vAlign w:val="bottom"/>
            <w:hideMark/>
          </w:tcPr>
          <w:p w:rsidR="00D82A06" w:rsidRPr="00A82D27" w:rsidRDefault="00D82A06" w:rsidP="009F2AE8">
            <w:pPr>
              <w:spacing w:line="276" w:lineRule="auto"/>
              <w:rPr>
                <w:b/>
                <w:bCs/>
                <w:color w:val="00000A"/>
                <w:sz w:val="18"/>
                <w:szCs w:val="18"/>
                <w:shd w:val="clear" w:color="auto" w:fill="FFFFFF"/>
              </w:rPr>
            </w:pPr>
          </w:p>
          <w:p w:rsidR="00D82A06" w:rsidRPr="00A82D27" w:rsidRDefault="00D82A06" w:rsidP="00502CE3">
            <w:pPr>
              <w:spacing w:line="276" w:lineRule="auto"/>
              <w:rPr>
                <w:b/>
                <w:bCs/>
                <w:color w:val="00000A"/>
                <w:sz w:val="18"/>
                <w:szCs w:val="18"/>
              </w:rPr>
            </w:pPr>
            <w:r w:rsidRPr="00A82D27">
              <w:rPr>
                <w:b/>
                <w:bCs/>
                <w:color w:val="00000A"/>
                <w:sz w:val="18"/>
                <w:szCs w:val="18"/>
                <w:shd w:val="clear" w:color="auto" w:fill="FFFFFF"/>
              </w:rPr>
              <w:t xml:space="preserve">Исполнитель: </w:t>
            </w:r>
          </w:p>
        </w:tc>
      </w:tr>
      <w:tr w:rsidR="00D82A06" w:rsidRPr="008224A7" w:rsidTr="00493CB6">
        <w:trPr>
          <w:gridAfter w:val="2"/>
          <w:wAfter w:w="745" w:type="dxa"/>
          <w:trHeight w:val="499"/>
          <w:jc w:val="center"/>
        </w:trPr>
        <w:tc>
          <w:tcPr>
            <w:tcW w:w="6917" w:type="dxa"/>
            <w:gridSpan w:val="2"/>
            <w:vAlign w:val="bottom"/>
            <w:hideMark/>
          </w:tcPr>
          <w:p w:rsidR="00D82A06" w:rsidRPr="00A82D27" w:rsidRDefault="00D82A06" w:rsidP="009F2AE8">
            <w:pPr>
              <w:spacing w:line="276" w:lineRule="auto"/>
              <w:rPr>
                <w:b/>
                <w:bCs/>
                <w:color w:val="00000A"/>
                <w:sz w:val="18"/>
                <w:szCs w:val="18"/>
                <w:shd w:val="clear" w:color="auto" w:fill="FFFFFF"/>
              </w:rPr>
            </w:pPr>
          </w:p>
          <w:p w:rsidR="00D82A06" w:rsidRPr="00A82D27" w:rsidRDefault="00D82A06" w:rsidP="009F2AE8">
            <w:pPr>
              <w:spacing w:line="276" w:lineRule="auto"/>
              <w:rPr>
                <w:b/>
                <w:bCs/>
                <w:color w:val="00000A"/>
                <w:sz w:val="18"/>
                <w:szCs w:val="18"/>
                <w:shd w:val="clear" w:color="auto" w:fill="FFFFFF"/>
              </w:rPr>
            </w:pPr>
            <w:r w:rsidRPr="00A82D27">
              <w:rPr>
                <w:b/>
                <w:bCs/>
                <w:color w:val="00000A"/>
                <w:sz w:val="18"/>
                <w:szCs w:val="18"/>
                <w:shd w:val="clear" w:color="auto" w:fill="FFFFFF"/>
              </w:rPr>
              <w:t xml:space="preserve">ИНН / КПП, адрес: </w:t>
            </w:r>
          </w:p>
          <w:p w:rsidR="00D82A06" w:rsidRPr="00A82D27" w:rsidRDefault="00D82A06" w:rsidP="009F2AE8">
            <w:pPr>
              <w:spacing w:line="276" w:lineRule="auto"/>
              <w:rPr>
                <w:b/>
                <w:bCs/>
                <w:color w:val="00000A"/>
                <w:sz w:val="18"/>
                <w:szCs w:val="18"/>
                <w:shd w:val="clear" w:color="auto" w:fill="FFFFFF"/>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048"/>
              <w:gridCol w:w="1078"/>
              <w:gridCol w:w="872"/>
              <w:gridCol w:w="1396"/>
            </w:tblGrid>
            <w:tr w:rsidR="00D82A06" w:rsidRPr="00A82D27" w:rsidTr="009F2AE8">
              <w:trPr>
                <w:trHeight w:val="242"/>
              </w:trPr>
              <w:tc>
                <w:tcPr>
                  <w:tcW w:w="6691" w:type="dxa"/>
                  <w:gridSpan w:val="5"/>
                  <w:shd w:val="clear" w:color="auto" w:fill="auto"/>
                </w:tcPr>
                <w:p w:rsidR="00D82A06" w:rsidRPr="00A82D27" w:rsidRDefault="00D82A06" w:rsidP="00502CE3">
                  <w:pPr>
                    <w:spacing w:line="276" w:lineRule="auto"/>
                    <w:rPr>
                      <w:color w:val="00000A"/>
                      <w:sz w:val="18"/>
                      <w:szCs w:val="18"/>
                    </w:rPr>
                  </w:pPr>
                  <w:r w:rsidRPr="00A82D27">
                    <w:rPr>
                      <w:color w:val="00000A"/>
                      <w:sz w:val="18"/>
                      <w:szCs w:val="18"/>
                    </w:rPr>
                    <w:t>по контракту №</w:t>
                  </w:r>
                  <w:r w:rsidR="00502CE3">
                    <w:rPr>
                      <w:color w:val="00000A"/>
                      <w:sz w:val="18"/>
                      <w:szCs w:val="18"/>
                    </w:rPr>
                    <w:t>_____</w:t>
                  </w:r>
                  <w:r w:rsidRPr="00A82D27">
                    <w:rPr>
                      <w:color w:val="00000A"/>
                      <w:sz w:val="18"/>
                      <w:szCs w:val="18"/>
                    </w:rPr>
                    <w:t>от ______</w:t>
                  </w:r>
                </w:p>
              </w:tc>
            </w:tr>
            <w:tr w:rsidR="00D82A06" w:rsidRPr="00A82D27" w:rsidTr="009F2AE8">
              <w:trPr>
                <w:trHeight w:val="242"/>
              </w:trPr>
              <w:tc>
                <w:tcPr>
                  <w:tcW w:w="6691" w:type="dxa"/>
                  <w:gridSpan w:val="5"/>
                  <w:shd w:val="clear" w:color="auto" w:fill="auto"/>
                </w:tcPr>
                <w:p w:rsidR="00D82A06" w:rsidRPr="00A82D27" w:rsidRDefault="00D82A06" w:rsidP="00502CE3">
                  <w:pPr>
                    <w:spacing w:line="276" w:lineRule="auto"/>
                    <w:rPr>
                      <w:color w:val="00000A"/>
                      <w:sz w:val="18"/>
                      <w:szCs w:val="18"/>
                    </w:rPr>
                  </w:pPr>
                </w:p>
              </w:tc>
            </w:tr>
            <w:tr w:rsidR="00D82A06" w:rsidRPr="00A82D27" w:rsidTr="009F2AE8">
              <w:trPr>
                <w:trHeight w:val="225"/>
              </w:trPr>
              <w:tc>
                <w:tcPr>
                  <w:tcW w:w="2297" w:type="dxa"/>
                  <w:shd w:val="clear" w:color="auto" w:fill="auto"/>
                </w:tcPr>
                <w:p w:rsidR="00D82A06" w:rsidRPr="00A82D27" w:rsidRDefault="00D82A06" w:rsidP="009F2AE8">
                  <w:pPr>
                    <w:spacing w:line="276" w:lineRule="auto"/>
                    <w:rPr>
                      <w:color w:val="00000A"/>
                      <w:sz w:val="18"/>
                      <w:szCs w:val="18"/>
                    </w:rPr>
                  </w:pPr>
                </w:p>
              </w:tc>
              <w:tc>
                <w:tcPr>
                  <w:tcW w:w="2126" w:type="dxa"/>
                  <w:gridSpan w:val="2"/>
                  <w:shd w:val="clear" w:color="auto" w:fill="auto"/>
                </w:tcPr>
                <w:p w:rsidR="00D82A06" w:rsidRPr="00A82D27" w:rsidRDefault="00D82A06" w:rsidP="009F2AE8">
                  <w:pPr>
                    <w:spacing w:line="276" w:lineRule="auto"/>
                    <w:jc w:val="center"/>
                    <w:rPr>
                      <w:color w:val="00000A"/>
                      <w:sz w:val="18"/>
                      <w:szCs w:val="18"/>
                    </w:rPr>
                  </w:pPr>
                </w:p>
              </w:tc>
              <w:tc>
                <w:tcPr>
                  <w:tcW w:w="2268" w:type="dxa"/>
                  <w:gridSpan w:val="2"/>
                  <w:shd w:val="clear" w:color="auto" w:fill="auto"/>
                </w:tcPr>
                <w:p w:rsidR="00D82A06" w:rsidRPr="00A82D27" w:rsidRDefault="00D82A06" w:rsidP="009F2AE8">
                  <w:pPr>
                    <w:spacing w:line="276" w:lineRule="auto"/>
                    <w:jc w:val="center"/>
                    <w:rPr>
                      <w:color w:val="00000A"/>
                      <w:sz w:val="18"/>
                      <w:szCs w:val="18"/>
                    </w:rPr>
                  </w:pPr>
                </w:p>
              </w:tc>
            </w:tr>
            <w:tr w:rsidR="00D82A06" w:rsidRPr="00A82D27" w:rsidTr="009F2AE8">
              <w:trPr>
                <w:trHeight w:val="242"/>
              </w:trPr>
              <w:tc>
                <w:tcPr>
                  <w:tcW w:w="2297" w:type="dxa"/>
                  <w:shd w:val="clear" w:color="auto" w:fill="auto"/>
                </w:tcPr>
                <w:p w:rsidR="00D82A06" w:rsidRPr="00A82D27" w:rsidRDefault="00D82A06" w:rsidP="009F2AE8">
                  <w:pPr>
                    <w:spacing w:line="276" w:lineRule="auto"/>
                    <w:rPr>
                      <w:color w:val="00000A"/>
                      <w:sz w:val="18"/>
                      <w:szCs w:val="18"/>
                    </w:rPr>
                  </w:pPr>
                </w:p>
              </w:tc>
              <w:tc>
                <w:tcPr>
                  <w:tcW w:w="1048" w:type="dxa"/>
                  <w:shd w:val="clear" w:color="auto" w:fill="auto"/>
                </w:tcPr>
                <w:p w:rsidR="00D82A06" w:rsidRPr="00A82D27" w:rsidRDefault="00D82A06" w:rsidP="00485397">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25"/>
              </w:trPr>
              <w:tc>
                <w:tcPr>
                  <w:tcW w:w="2297" w:type="dxa"/>
                  <w:shd w:val="clear" w:color="auto" w:fill="auto"/>
                </w:tcPr>
                <w:p w:rsidR="00D82A06" w:rsidRPr="00A82D27" w:rsidRDefault="00502CE3" w:rsidP="009F2AE8">
                  <w:pPr>
                    <w:spacing w:line="276" w:lineRule="auto"/>
                    <w:rPr>
                      <w:color w:val="00000A"/>
                      <w:sz w:val="18"/>
                      <w:szCs w:val="18"/>
                    </w:rPr>
                  </w:pPr>
                  <w:r>
                    <w:rPr>
                      <w:color w:val="00000A"/>
                      <w:sz w:val="18"/>
                      <w:szCs w:val="18"/>
                    </w:rPr>
                    <w:t>0</w:t>
                  </w:r>
                  <w:r w:rsidR="00485397">
                    <w:rPr>
                      <w:color w:val="00000A"/>
                      <w:sz w:val="18"/>
                      <w:szCs w:val="18"/>
                    </w:rPr>
                    <w:t>9</w:t>
                  </w:r>
                  <w:r>
                    <w:rPr>
                      <w:color w:val="00000A"/>
                      <w:sz w:val="18"/>
                      <w:szCs w:val="18"/>
                    </w:rPr>
                    <w:t>.01.2024</w:t>
                  </w: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42"/>
              </w:trPr>
              <w:tc>
                <w:tcPr>
                  <w:tcW w:w="2297" w:type="dxa"/>
                  <w:shd w:val="clear" w:color="auto" w:fill="auto"/>
                </w:tcPr>
                <w:p w:rsidR="00D82A06" w:rsidRPr="00A82D27" w:rsidRDefault="00716098" w:rsidP="009F2AE8">
                  <w:pPr>
                    <w:spacing w:line="276" w:lineRule="auto"/>
                    <w:rPr>
                      <w:color w:val="00000A"/>
                      <w:sz w:val="18"/>
                      <w:szCs w:val="18"/>
                    </w:rPr>
                  </w:pPr>
                  <w:r>
                    <w:rPr>
                      <w:color w:val="00000A"/>
                      <w:sz w:val="18"/>
                      <w:szCs w:val="18"/>
                    </w:rPr>
                    <w:t>10.01.202</w:t>
                  </w:r>
                  <w:r w:rsidR="00502CE3">
                    <w:rPr>
                      <w:color w:val="00000A"/>
                      <w:sz w:val="18"/>
                      <w:szCs w:val="18"/>
                    </w:rPr>
                    <w:t>4</w:t>
                  </w: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25"/>
              </w:trPr>
              <w:tc>
                <w:tcPr>
                  <w:tcW w:w="2297" w:type="dxa"/>
                  <w:shd w:val="clear" w:color="auto" w:fill="auto"/>
                </w:tcPr>
                <w:p w:rsidR="00D82A06" w:rsidRPr="00A82D27" w:rsidRDefault="00716098" w:rsidP="00716098">
                  <w:pPr>
                    <w:spacing w:line="276" w:lineRule="auto"/>
                    <w:rPr>
                      <w:color w:val="00000A"/>
                      <w:sz w:val="18"/>
                      <w:szCs w:val="18"/>
                    </w:rPr>
                  </w:pPr>
                  <w:r>
                    <w:rPr>
                      <w:color w:val="00000A"/>
                      <w:sz w:val="18"/>
                      <w:szCs w:val="18"/>
                    </w:rPr>
                    <w:t>11</w:t>
                  </w:r>
                  <w:r w:rsidR="00D82A06" w:rsidRPr="00A82D27">
                    <w:rPr>
                      <w:color w:val="00000A"/>
                      <w:sz w:val="18"/>
                      <w:szCs w:val="18"/>
                    </w:rPr>
                    <w:t>.0</w:t>
                  </w:r>
                  <w:r>
                    <w:rPr>
                      <w:color w:val="00000A"/>
                      <w:sz w:val="18"/>
                      <w:szCs w:val="18"/>
                    </w:rPr>
                    <w:t>1</w:t>
                  </w:r>
                  <w:r w:rsidR="00D82A06" w:rsidRPr="00A82D27">
                    <w:rPr>
                      <w:color w:val="00000A"/>
                      <w:sz w:val="18"/>
                      <w:szCs w:val="18"/>
                    </w:rPr>
                    <w:t>.202</w:t>
                  </w:r>
                  <w:r w:rsidR="00502CE3">
                    <w:rPr>
                      <w:color w:val="00000A"/>
                      <w:sz w:val="18"/>
                      <w:szCs w:val="18"/>
                    </w:rPr>
                    <w:t>4</w:t>
                  </w: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42"/>
              </w:trPr>
              <w:tc>
                <w:tcPr>
                  <w:tcW w:w="2297" w:type="dxa"/>
                  <w:shd w:val="clear" w:color="auto" w:fill="auto"/>
                </w:tcPr>
                <w:p w:rsidR="00D82A06" w:rsidRPr="00A82D27" w:rsidRDefault="00D82A06" w:rsidP="009F2AE8">
                  <w:pPr>
                    <w:spacing w:line="276" w:lineRule="auto"/>
                    <w:rPr>
                      <w:color w:val="00000A"/>
                      <w:sz w:val="18"/>
                      <w:szCs w:val="18"/>
                    </w:rPr>
                  </w:pPr>
                  <w:r w:rsidRPr="00A82D27">
                    <w:rPr>
                      <w:color w:val="00000A"/>
                      <w:sz w:val="18"/>
                      <w:szCs w:val="18"/>
                    </w:rPr>
                    <w:t>и т. д.</w:t>
                  </w: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25"/>
              </w:trPr>
              <w:tc>
                <w:tcPr>
                  <w:tcW w:w="2297" w:type="dxa"/>
                  <w:shd w:val="clear" w:color="auto" w:fill="auto"/>
                </w:tcPr>
                <w:p w:rsidR="00D82A06" w:rsidRPr="00A82D27" w:rsidRDefault="00D82A06" w:rsidP="009F2AE8">
                  <w:pPr>
                    <w:spacing w:line="276" w:lineRule="auto"/>
                    <w:rPr>
                      <w:color w:val="00000A"/>
                      <w:sz w:val="18"/>
                      <w:szCs w:val="18"/>
                    </w:rPr>
                  </w:pP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25"/>
              </w:trPr>
              <w:tc>
                <w:tcPr>
                  <w:tcW w:w="2297" w:type="dxa"/>
                  <w:shd w:val="clear" w:color="auto" w:fill="auto"/>
                </w:tcPr>
                <w:p w:rsidR="00D82A06" w:rsidRPr="00A82D27" w:rsidRDefault="00D82A06" w:rsidP="009F2AE8">
                  <w:pPr>
                    <w:spacing w:line="276" w:lineRule="auto"/>
                    <w:rPr>
                      <w:color w:val="00000A"/>
                      <w:sz w:val="18"/>
                      <w:szCs w:val="18"/>
                    </w:rPr>
                  </w:pP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42"/>
              </w:trPr>
              <w:tc>
                <w:tcPr>
                  <w:tcW w:w="2297" w:type="dxa"/>
                  <w:shd w:val="clear" w:color="auto" w:fill="auto"/>
                </w:tcPr>
                <w:p w:rsidR="00D82A06" w:rsidRPr="00A82D27" w:rsidRDefault="00D82A06" w:rsidP="009F2AE8">
                  <w:pPr>
                    <w:spacing w:line="276" w:lineRule="auto"/>
                    <w:rPr>
                      <w:color w:val="00000A"/>
                      <w:sz w:val="18"/>
                      <w:szCs w:val="18"/>
                    </w:rPr>
                  </w:pP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25"/>
              </w:trPr>
              <w:tc>
                <w:tcPr>
                  <w:tcW w:w="2297" w:type="dxa"/>
                  <w:shd w:val="clear" w:color="auto" w:fill="auto"/>
                </w:tcPr>
                <w:p w:rsidR="00D82A06" w:rsidRPr="00A82D27" w:rsidRDefault="00D82A06" w:rsidP="009F2AE8">
                  <w:pPr>
                    <w:spacing w:line="276" w:lineRule="auto"/>
                    <w:rPr>
                      <w:color w:val="00000A"/>
                      <w:sz w:val="18"/>
                      <w:szCs w:val="18"/>
                    </w:rPr>
                  </w:pP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42"/>
              </w:trPr>
              <w:tc>
                <w:tcPr>
                  <w:tcW w:w="2297" w:type="dxa"/>
                  <w:shd w:val="clear" w:color="auto" w:fill="auto"/>
                </w:tcPr>
                <w:p w:rsidR="00D82A06" w:rsidRPr="00A82D27" w:rsidRDefault="00D82A06" w:rsidP="009F2AE8">
                  <w:pPr>
                    <w:spacing w:line="276" w:lineRule="auto"/>
                    <w:rPr>
                      <w:color w:val="00000A"/>
                      <w:sz w:val="18"/>
                      <w:szCs w:val="18"/>
                    </w:rPr>
                  </w:pP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225"/>
              </w:trPr>
              <w:tc>
                <w:tcPr>
                  <w:tcW w:w="2297" w:type="dxa"/>
                  <w:shd w:val="clear" w:color="auto" w:fill="auto"/>
                </w:tcPr>
                <w:p w:rsidR="00D82A06" w:rsidRPr="00A82D27" w:rsidRDefault="00D82A06" w:rsidP="009F2AE8">
                  <w:pPr>
                    <w:spacing w:line="276" w:lineRule="auto"/>
                    <w:rPr>
                      <w:color w:val="00000A"/>
                      <w:sz w:val="18"/>
                      <w:szCs w:val="18"/>
                    </w:rPr>
                  </w:pP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443"/>
              </w:trPr>
              <w:tc>
                <w:tcPr>
                  <w:tcW w:w="2297" w:type="dxa"/>
                  <w:shd w:val="clear" w:color="auto" w:fill="auto"/>
                </w:tcPr>
                <w:p w:rsidR="00D82A06" w:rsidRPr="00A82D27" w:rsidRDefault="00D82A06" w:rsidP="009F2AE8">
                  <w:pPr>
                    <w:spacing w:line="276" w:lineRule="auto"/>
                    <w:rPr>
                      <w:color w:val="00000A"/>
                      <w:sz w:val="18"/>
                      <w:szCs w:val="18"/>
                    </w:rPr>
                  </w:pPr>
                  <w:r w:rsidRPr="00A82D27">
                    <w:rPr>
                      <w:color w:val="00000A"/>
                      <w:sz w:val="18"/>
                      <w:szCs w:val="18"/>
                    </w:rPr>
                    <w:t>ИТОГО:</w:t>
                  </w:r>
                </w:p>
              </w:tc>
              <w:tc>
                <w:tcPr>
                  <w:tcW w:w="1048" w:type="dxa"/>
                  <w:shd w:val="clear" w:color="auto" w:fill="auto"/>
                </w:tcPr>
                <w:p w:rsidR="00D82A06" w:rsidRPr="00A82D27" w:rsidRDefault="00D82A06" w:rsidP="009F2AE8">
                  <w:pPr>
                    <w:spacing w:line="276" w:lineRule="auto"/>
                    <w:rPr>
                      <w:color w:val="00000A"/>
                      <w:sz w:val="18"/>
                      <w:szCs w:val="18"/>
                    </w:rPr>
                  </w:pPr>
                </w:p>
              </w:tc>
              <w:tc>
                <w:tcPr>
                  <w:tcW w:w="1078" w:type="dxa"/>
                  <w:shd w:val="clear" w:color="auto" w:fill="auto"/>
                </w:tcPr>
                <w:p w:rsidR="00D82A06" w:rsidRPr="00A82D27" w:rsidRDefault="00D82A06" w:rsidP="009F2AE8">
                  <w:pPr>
                    <w:spacing w:line="276" w:lineRule="auto"/>
                    <w:rPr>
                      <w:color w:val="00000A"/>
                      <w:sz w:val="18"/>
                      <w:szCs w:val="18"/>
                    </w:rPr>
                  </w:pPr>
                </w:p>
              </w:tc>
              <w:tc>
                <w:tcPr>
                  <w:tcW w:w="872" w:type="dxa"/>
                  <w:shd w:val="clear" w:color="auto" w:fill="auto"/>
                </w:tcPr>
                <w:p w:rsidR="00D82A06" w:rsidRPr="00A82D27" w:rsidRDefault="00D82A06" w:rsidP="009F2AE8">
                  <w:pPr>
                    <w:spacing w:line="276" w:lineRule="auto"/>
                    <w:rPr>
                      <w:color w:val="00000A"/>
                      <w:sz w:val="18"/>
                      <w:szCs w:val="18"/>
                    </w:rPr>
                  </w:pPr>
                </w:p>
              </w:tc>
              <w:tc>
                <w:tcPr>
                  <w:tcW w:w="1396" w:type="dxa"/>
                  <w:shd w:val="clear" w:color="auto" w:fill="auto"/>
                </w:tcPr>
                <w:p w:rsidR="00D82A06" w:rsidRPr="00A82D27" w:rsidRDefault="00D82A06" w:rsidP="009F2AE8">
                  <w:pPr>
                    <w:spacing w:line="276" w:lineRule="auto"/>
                    <w:rPr>
                      <w:color w:val="00000A"/>
                      <w:sz w:val="18"/>
                      <w:szCs w:val="18"/>
                    </w:rPr>
                  </w:pPr>
                </w:p>
              </w:tc>
            </w:tr>
            <w:tr w:rsidR="00D82A06" w:rsidRPr="00A82D27" w:rsidTr="009F2AE8">
              <w:trPr>
                <w:trHeight w:val="398"/>
              </w:trPr>
              <w:tc>
                <w:tcPr>
                  <w:tcW w:w="2297" w:type="dxa"/>
                  <w:shd w:val="clear" w:color="auto" w:fill="auto"/>
                </w:tcPr>
                <w:p w:rsidR="00D82A06" w:rsidRPr="00A82D27" w:rsidRDefault="00D82A06" w:rsidP="009F2AE8">
                  <w:pPr>
                    <w:rPr>
                      <w:color w:val="00000A"/>
                      <w:sz w:val="18"/>
                      <w:szCs w:val="18"/>
                    </w:rPr>
                  </w:pPr>
                  <w:r w:rsidRPr="00A82D27">
                    <w:rPr>
                      <w:color w:val="00000A"/>
                      <w:sz w:val="18"/>
                      <w:szCs w:val="18"/>
                    </w:rPr>
                    <w:t>Цена дето-дня</w:t>
                  </w:r>
                </w:p>
              </w:tc>
              <w:tc>
                <w:tcPr>
                  <w:tcW w:w="1048" w:type="dxa"/>
                  <w:shd w:val="clear" w:color="auto" w:fill="auto"/>
                </w:tcPr>
                <w:p w:rsidR="00D82A06" w:rsidRPr="00A82D27" w:rsidRDefault="00D82A06" w:rsidP="009F2AE8">
                  <w:pPr>
                    <w:spacing w:line="276" w:lineRule="auto"/>
                    <w:rPr>
                      <w:b/>
                      <w:bCs/>
                      <w:color w:val="00000A"/>
                      <w:sz w:val="18"/>
                      <w:szCs w:val="18"/>
                    </w:rPr>
                  </w:pPr>
                </w:p>
              </w:tc>
              <w:tc>
                <w:tcPr>
                  <w:tcW w:w="1078" w:type="dxa"/>
                  <w:shd w:val="clear" w:color="auto" w:fill="auto"/>
                </w:tcPr>
                <w:p w:rsidR="00D82A06" w:rsidRPr="00A82D27" w:rsidRDefault="00D82A06" w:rsidP="009F2AE8">
                  <w:pPr>
                    <w:spacing w:line="276" w:lineRule="auto"/>
                    <w:rPr>
                      <w:b/>
                      <w:bCs/>
                      <w:color w:val="00000A"/>
                      <w:sz w:val="18"/>
                      <w:szCs w:val="18"/>
                    </w:rPr>
                  </w:pPr>
                </w:p>
              </w:tc>
              <w:tc>
                <w:tcPr>
                  <w:tcW w:w="872" w:type="dxa"/>
                  <w:shd w:val="clear" w:color="auto" w:fill="auto"/>
                </w:tcPr>
                <w:p w:rsidR="00D82A06" w:rsidRPr="00A82D27" w:rsidRDefault="00D82A06" w:rsidP="009F2AE8">
                  <w:pPr>
                    <w:spacing w:line="276" w:lineRule="auto"/>
                    <w:rPr>
                      <w:b/>
                      <w:bCs/>
                      <w:color w:val="00000A"/>
                      <w:sz w:val="18"/>
                      <w:szCs w:val="18"/>
                    </w:rPr>
                  </w:pPr>
                </w:p>
              </w:tc>
              <w:tc>
                <w:tcPr>
                  <w:tcW w:w="1396" w:type="dxa"/>
                  <w:shd w:val="clear" w:color="auto" w:fill="auto"/>
                </w:tcPr>
                <w:p w:rsidR="00D82A06" w:rsidRPr="00A82D27" w:rsidRDefault="00D82A06" w:rsidP="009F2AE8">
                  <w:pPr>
                    <w:spacing w:line="276" w:lineRule="auto"/>
                    <w:rPr>
                      <w:b/>
                      <w:bCs/>
                      <w:color w:val="00000A"/>
                      <w:sz w:val="18"/>
                      <w:szCs w:val="18"/>
                    </w:rPr>
                  </w:pPr>
                </w:p>
              </w:tc>
            </w:tr>
            <w:tr w:rsidR="00D82A06" w:rsidRPr="00A82D27" w:rsidTr="009F2AE8">
              <w:trPr>
                <w:trHeight w:val="415"/>
              </w:trPr>
              <w:tc>
                <w:tcPr>
                  <w:tcW w:w="2297" w:type="dxa"/>
                  <w:shd w:val="clear" w:color="auto" w:fill="auto"/>
                </w:tcPr>
                <w:p w:rsidR="00D82A06" w:rsidRPr="00A82D27" w:rsidRDefault="00D82A06" w:rsidP="009F2AE8">
                  <w:pPr>
                    <w:rPr>
                      <w:color w:val="00000A"/>
                      <w:sz w:val="18"/>
                      <w:szCs w:val="18"/>
                    </w:rPr>
                  </w:pPr>
                  <w:r w:rsidRPr="00A82D27">
                    <w:rPr>
                      <w:color w:val="00000A"/>
                      <w:sz w:val="18"/>
                      <w:szCs w:val="18"/>
                    </w:rPr>
                    <w:t>Итого по сумме</w:t>
                  </w:r>
                </w:p>
              </w:tc>
              <w:tc>
                <w:tcPr>
                  <w:tcW w:w="2126" w:type="dxa"/>
                  <w:gridSpan w:val="2"/>
                  <w:shd w:val="clear" w:color="auto" w:fill="auto"/>
                </w:tcPr>
                <w:p w:rsidR="00D82A06" w:rsidRPr="00A82D27" w:rsidRDefault="00D82A06" w:rsidP="009F2AE8">
                  <w:pPr>
                    <w:spacing w:line="276" w:lineRule="auto"/>
                    <w:rPr>
                      <w:b/>
                      <w:bCs/>
                      <w:color w:val="00000A"/>
                      <w:sz w:val="18"/>
                      <w:szCs w:val="18"/>
                    </w:rPr>
                  </w:pPr>
                </w:p>
              </w:tc>
              <w:tc>
                <w:tcPr>
                  <w:tcW w:w="2268" w:type="dxa"/>
                  <w:gridSpan w:val="2"/>
                  <w:shd w:val="clear" w:color="auto" w:fill="auto"/>
                </w:tcPr>
                <w:p w:rsidR="00D82A06" w:rsidRPr="00A82D27" w:rsidRDefault="00D82A06" w:rsidP="009F2AE8">
                  <w:pPr>
                    <w:spacing w:line="276" w:lineRule="auto"/>
                    <w:rPr>
                      <w:b/>
                      <w:bCs/>
                      <w:color w:val="00000A"/>
                      <w:sz w:val="18"/>
                      <w:szCs w:val="18"/>
                    </w:rPr>
                  </w:pPr>
                </w:p>
              </w:tc>
            </w:tr>
            <w:tr w:rsidR="00D82A06" w:rsidRPr="00722F91" w:rsidTr="009F2AE8">
              <w:trPr>
                <w:trHeight w:val="415"/>
              </w:trPr>
              <w:tc>
                <w:tcPr>
                  <w:tcW w:w="2297" w:type="dxa"/>
                  <w:shd w:val="clear" w:color="auto" w:fill="auto"/>
                </w:tcPr>
                <w:p w:rsidR="00D82A06" w:rsidRPr="00A82D27" w:rsidRDefault="00D82A06" w:rsidP="009F2AE8">
                  <w:pPr>
                    <w:rPr>
                      <w:color w:val="00000A"/>
                      <w:sz w:val="18"/>
                      <w:szCs w:val="18"/>
                    </w:rPr>
                  </w:pPr>
                </w:p>
              </w:tc>
              <w:tc>
                <w:tcPr>
                  <w:tcW w:w="2126" w:type="dxa"/>
                  <w:gridSpan w:val="2"/>
                  <w:shd w:val="clear" w:color="auto" w:fill="auto"/>
                </w:tcPr>
                <w:p w:rsidR="00D82A06" w:rsidRPr="00722F91" w:rsidRDefault="00D82A06" w:rsidP="009F2AE8">
                  <w:pPr>
                    <w:spacing w:line="276" w:lineRule="auto"/>
                    <w:jc w:val="right"/>
                    <w:rPr>
                      <w:b/>
                      <w:bCs/>
                      <w:color w:val="00000A"/>
                      <w:sz w:val="18"/>
                      <w:szCs w:val="18"/>
                    </w:rPr>
                  </w:pPr>
                  <w:r w:rsidRPr="00A82D27">
                    <w:rPr>
                      <w:b/>
                      <w:bCs/>
                      <w:color w:val="00000A"/>
                      <w:sz w:val="18"/>
                      <w:szCs w:val="18"/>
                    </w:rPr>
                    <w:t>Итого:</w:t>
                  </w:r>
                </w:p>
              </w:tc>
              <w:tc>
                <w:tcPr>
                  <w:tcW w:w="2268" w:type="dxa"/>
                  <w:gridSpan w:val="2"/>
                  <w:shd w:val="clear" w:color="auto" w:fill="auto"/>
                </w:tcPr>
                <w:p w:rsidR="00D82A06" w:rsidRPr="00722F91" w:rsidRDefault="00D82A06" w:rsidP="009F2AE8">
                  <w:pPr>
                    <w:spacing w:line="276" w:lineRule="auto"/>
                    <w:rPr>
                      <w:b/>
                      <w:bCs/>
                      <w:color w:val="00000A"/>
                      <w:sz w:val="18"/>
                      <w:szCs w:val="18"/>
                    </w:rPr>
                  </w:pPr>
                </w:p>
              </w:tc>
            </w:tr>
          </w:tbl>
          <w:p w:rsidR="00D82A06" w:rsidRPr="008224A7" w:rsidRDefault="00D82A06" w:rsidP="009F2AE8">
            <w:pPr>
              <w:spacing w:line="276" w:lineRule="auto"/>
              <w:rPr>
                <w:b/>
                <w:bCs/>
                <w:color w:val="00000A"/>
                <w:sz w:val="18"/>
                <w:szCs w:val="18"/>
              </w:rPr>
            </w:pPr>
          </w:p>
        </w:tc>
        <w:tc>
          <w:tcPr>
            <w:tcW w:w="838" w:type="dxa"/>
            <w:vAlign w:val="bottom"/>
          </w:tcPr>
          <w:p w:rsidR="00D82A06" w:rsidRDefault="00D82A06" w:rsidP="009F2AE8">
            <w:pPr>
              <w:spacing w:line="276" w:lineRule="auto"/>
              <w:rPr>
                <w:b/>
                <w:bCs/>
                <w:color w:val="00000A"/>
                <w:sz w:val="18"/>
                <w:szCs w:val="18"/>
                <w:shd w:val="clear" w:color="auto" w:fill="FFFFFF"/>
              </w:rPr>
            </w:pPr>
          </w:p>
          <w:p w:rsidR="00493CB6" w:rsidRDefault="00493CB6" w:rsidP="009F2AE8">
            <w:pPr>
              <w:spacing w:line="276" w:lineRule="auto"/>
              <w:rPr>
                <w:b/>
                <w:bCs/>
                <w:color w:val="00000A"/>
                <w:sz w:val="18"/>
                <w:szCs w:val="18"/>
                <w:shd w:val="clear" w:color="auto" w:fill="FFFFFF"/>
              </w:rPr>
            </w:pPr>
          </w:p>
          <w:p w:rsidR="00493CB6" w:rsidRDefault="00493CB6" w:rsidP="009F2AE8">
            <w:pPr>
              <w:spacing w:line="276" w:lineRule="auto"/>
              <w:rPr>
                <w:b/>
                <w:bCs/>
                <w:color w:val="00000A"/>
                <w:sz w:val="18"/>
                <w:szCs w:val="18"/>
                <w:shd w:val="clear" w:color="auto" w:fill="FFFFFF"/>
              </w:rPr>
            </w:pPr>
          </w:p>
          <w:p w:rsidR="00493CB6" w:rsidRPr="008224A7" w:rsidRDefault="00493CB6" w:rsidP="009F2AE8">
            <w:pPr>
              <w:spacing w:line="276" w:lineRule="auto"/>
              <w:rPr>
                <w:b/>
                <w:bCs/>
                <w:color w:val="00000A"/>
                <w:sz w:val="18"/>
                <w:szCs w:val="18"/>
                <w:shd w:val="clear" w:color="auto" w:fill="FFFFFF"/>
              </w:rPr>
            </w:pPr>
          </w:p>
        </w:tc>
      </w:tr>
    </w:tbl>
    <w:p w:rsidR="00502CE3" w:rsidRPr="0037222E" w:rsidRDefault="00502CE3" w:rsidP="00502CE3">
      <w:pPr>
        <w:keepNext/>
        <w:tabs>
          <w:tab w:val="left" w:pos="708"/>
        </w:tabs>
        <w:suppressAutoHyphens w:val="0"/>
        <w:jc w:val="right"/>
        <w:outlineLvl w:val="0"/>
        <w:rPr>
          <w:rFonts w:cs="Times New Roman"/>
          <w:b/>
          <w:kern w:val="28"/>
        </w:rPr>
      </w:pPr>
    </w:p>
    <w:tbl>
      <w:tblPr>
        <w:tblW w:w="5000" w:type="pct"/>
        <w:tblInd w:w="3" w:type="dxa"/>
        <w:tblLook w:val="00A0" w:firstRow="1" w:lastRow="0" w:firstColumn="1" w:lastColumn="0" w:noHBand="0" w:noVBand="0"/>
      </w:tblPr>
      <w:tblGrid>
        <w:gridCol w:w="4785"/>
        <w:gridCol w:w="4785"/>
      </w:tblGrid>
      <w:tr w:rsidR="00502CE3" w:rsidRPr="00D03613" w:rsidTr="00834019">
        <w:trPr>
          <w:trHeight w:val="754"/>
        </w:trPr>
        <w:tc>
          <w:tcPr>
            <w:tcW w:w="5194" w:type="dxa"/>
            <w:hideMark/>
          </w:tcPr>
          <w:p w:rsidR="00502CE3" w:rsidRPr="0037222E" w:rsidRDefault="00502CE3" w:rsidP="00834019">
            <w:pPr>
              <w:spacing w:after="200" w:line="276" w:lineRule="auto"/>
              <w:jc w:val="center"/>
              <w:rPr>
                <w:rFonts w:eastAsia="Calibri" w:cs="Times New Roman"/>
                <w:b/>
                <w:bCs/>
                <w:color w:val="00000A"/>
              </w:rPr>
            </w:pPr>
            <w:r w:rsidRPr="0037222E">
              <w:rPr>
                <w:rFonts w:eastAsia="Calibri" w:cs="Times New Roman"/>
                <w:b/>
                <w:bCs/>
                <w:color w:val="00000A"/>
                <w:shd w:val="clear" w:color="auto" w:fill="FFFFFF"/>
              </w:rPr>
              <w:t>ЗАКАЗЧИК</w:t>
            </w:r>
          </w:p>
          <w:p w:rsidR="00502CE3" w:rsidRPr="0037222E" w:rsidRDefault="00502CE3" w:rsidP="00834019">
            <w:pPr>
              <w:spacing w:after="200" w:line="276" w:lineRule="auto"/>
              <w:rPr>
                <w:rFonts w:eastAsia="Calibri" w:cs="Times New Roman"/>
                <w:color w:val="00000A"/>
              </w:rPr>
            </w:pPr>
            <w:r w:rsidRPr="0037222E">
              <w:rPr>
                <w:rFonts w:eastAsia="Calibri" w:cs="Times New Roman"/>
                <w:color w:val="00000A"/>
                <w:shd w:val="clear" w:color="auto" w:fill="FFFFFF"/>
              </w:rPr>
              <w:t>Директор __________________________</w:t>
            </w:r>
          </w:p>
        </w:tc>
        <w:tc>
          <w:tcPr>
            <w:tcW w:w="5228" w:type="dxa"/>
            <w:hideMark/>
          </w:tcPr>
          <w:p w:rsidR="00502CE3" w:rsidRPr="00D03613" w:rsidRDefault="00502CE3" w:rsidP="00834019">
            <w:pPr>
              <w:keepNext/>
              <w:spacing w:after="200" w:line="276" w:lineRule="auto"/>
              <w:jc w:val="center"/>
              <w:outlineLvl w:val="0"/>
              <w:rPr>
                <w:rFonts w:eastAsia="Calibri" w:cs="Times New Roman"/>
                <w:b/>
                <w:bCs/>
                <w:color w:val="00000A"/>
              </w:rPr>
            </w:pPr>
            <w:r w:rsidRPr="00D03613">
              <w:rPr>
                <w:rFonts w:eastAsia="Calibri" w:cs="Times New Roman"/>
                <w:b/>
                <w:bCs/>
                <w:color w:val="00000A"/>
                <w:shd w:val="clear" w:color="auto" w:fill="FFFFFF"/>
              </w:rPr>
              <w:t>ИСПОЛНИТЕЛЬ</w:t>
            </w:r>
          </w:p>
          <w:p w:rsidR="00502CE3" w:rsidRPr="00D03613" w:rsidRDefault="00E331BD" w:rsidP="00834019">
            <w:pPr>
              <w:spacing w:after="200" w:line="276" w:lineRule="auto"/>
              <w:rPr>
                <w:rFonts w:eastAsia="Calibri" w:cs="Times New Roman"/>
                <w:color w:val="00000A"/>
              </w:rPr>
            </w:pPr>
            <w:r w:rsidRPr="00D03613">
              <w:rPr>
                <w:rFonts w:eastAsia="Calibri" w:cs="Times New Roman"/>
                <w:color w:val="00000A"/>
                <w:shd w:val="clear" w:color="auto" w:fill="FFFFFF"/>
              </w:rPr>
              <w:t>Директор _________________________</w:t>
            </w:r>
          </w:p>
        </w:tc>
      </w:tr>
      <w:tr w:rsidR="00502CE3" w:rsidRPr="00D03613" w:rsidTr="00834019">
        <w:trPr>
          <w:trHeight w:val="486"/>
        </w:trPr>
        <w:tc>
          <w:tcPr>
            <w:tcW w:w="5194" w:type="dxa"/>
            <w:hideMark/>
          </w:tcPr>
          <w:p w:rsidR="00502CE3" w:rsidRPr="0037222E" w:rsidRDefault="00502CE3" w:rsidP="00966B48">
            <w:pPr>
              <w:spacing w:after="200" w:line="276" w:lineRule="auto"/>
              <w:rPr>
                <w:rFonts w:eastAsia="Calibri" w:cs="Times New Roman"/>
                <w:color w:val="00000A"/>
              </w:rPr>
            </w:pPr>
            <w:r w:rsidRPr="0037222E">
              <w:rPr>
                <w:rFonts w:eastAsia="Calibri" w:cs="Times New Roman"/>
                <w:color w:val="00000A"/>
                <w:shd w:val="clear" w:color="auto" w:fill="FFFFFF"/>
              </w:rPr>
              <w:t>___________________/</w:t>
            </w:r>
            <w:r w:rsidR="00966B48" w:rsidRPr="00966B48">
              <w:rPr>
                <w:color w:val="00000A"/>
                <w:sz w:val="20"/>
                <w:szCs w:val="20"/>
              </w:rPr>
              <w:t xml:space="preserve"> Т.В. Калинина</w:t>
            </w:r>
            <w:r w:rsidR="00966B48" w:rsidRPr="0037222E">
              <w:rPr>
                <w:rFonts w:eastAsia="Calibri" w:cs="Times New Roman"/>
                <w:color w:val="00000A"/>
                <w:shd w:val="clear" w:color="auto" w:fill="FFFFFF"/>
              </w:rPr>
              <w:t xml:space="preserve"> </w:t>
            </w:r>
            <w:r w:rsidRPr="0037222E">
              <w:rPr>
                <w:rFonts w:eastAsia="Calibri" w:cs="Times New Roman"/>
                <w:color w:val="00000A"/>
                <w:shd w:val="clear" w:color="auto" w:fill="FFFFFF"/>
              </w:rPr>
              <w:t>/</w:t>
            </w:r>
          </w:p>
        </w:tc>
        <w:tc>
          <w:tcPr>
            <w:tcW w:w="5228" w:type="dxa"/>
            <w:hideMark/>
          </w:tcPr>
          <w:p w:rsidR="00502CE3" w:rsidRPr="00D03613" w:rsidRDefault="00502CE3" w:rsidP="00D03613">
            <w:pPr>
              <w:keepNext/>
              <w:spacing w:after="200" w:line="276" w:lineRule="auto"/>
              <w:jc w:val="center"/>
              <w:outlineLvl w:val="0"/>
              <w:rPr>
                <w:rFonts w:eastAsia="Calibri" w:cs="Times New Roman"/>
                <w:color w:val="00000A"/>
              </w:rPr>
            </w:pPr>
            <w:r w:rsidRPr="00D03613">
              <w:rPr>
                <w:rFonts w:eastAsia="Calibri" w:cs="Times New Roman"/>
                <w:color w:val="00000A"/>
                <w:shd w:val="clear" w:color="auto" w:fill="FFFFFF"/>
              </w:rPr>
              <w:t>_____________________ /</w:t>
            </w:r>
            <w:r w:rsidR="00D03613" w:rsidRPr="00D03613">
              <w:rPr>
                <w:rFonts w:eastAsia="Calibri"/>
                <w:color w:val="00000A"/>
                <w:sz w:val="20"/>
                <w:szCs w:val="20"/>
                <w:shd w:val="clear" w:color="auto" w:fill="FFFFFF"/>
              </w:rPr>
              <w:t xml:space="preserve"> </w:t>
            </w:r>
            <w:r w:rsidR="00D03613" w:rsidRPr="00C62017">
              <w:rPr>
                <w:rFonts w:eastAsia="Calibri"/>
                <w:color w:val="00000A"/>
                <w:sz w:val="20"/>
                <w:szCs w:val="20"/>
                <w:shd w:val="clear" w:color="auto" w:fill="FFFFFF"/>
              </w:rPr>
              <w:t>А.В.</w:t>
            </w:r>
            <w:r w:rsidR="00D03613" w:rsidRPr="00C62017">
              <w:rPr>
                <w:rFonts w:cs="Times New Roman"/>
                <w:sz w:val="20"/>
                <w:szCs w:val="20"/>
              </w:rPr>
              <w:t xml:space="preserve"> Погосова</w:t>
            </w:r>
            <w:r w:rsidR="0017607E" w:rsidRPr="00D03613">
              <w:rPr>
                <w:rFonts w:eastAsia="Calibri"/>
                <w:color w:val="00000A"/>
                <w:sz w:val="20"/>
                <w:szCs w:val="20"/>
                <w:shd w:val="clear" w:color="auto" w:fill="FFFFFF"/>
              </w:rPr>
              <w:t xml:space="preserve"> </w:t>
            </w:r>
            <w:r w:rsidRPr="00D03613">
              <w:rPr>
                <w:rFonts w:eastAsia="Calibri" w:cs="Times New Roman"/>
                <w:color w:val="00000A"/>
                <w:shd w:val="clear" w:color="auto" w:fill="FFFFFF"/>
              </w:rPr>
              <w:t>/</w:t>
            </w:r>
          </w:p>
        </w:tc>
      </w:tr>
      <w:tr w:rsidR="00502CE3" w:rsidRPr="0037222E" w:rsidTr="00834019">
        <w:trPr>
          <w:trHeight w:val="754"/>
        </w:trPr>
        <w:tc>
          <w:tcPr>
            <w:tcW w:w="5194" w:type="dxa"/>
            <w:hideMark/>
          </w:tcPr>
          <w:p w:rsidR="00502CE3" w:rsidRPr="0037222E" w:rsidRDefault="00502CE3" w:rsidP="00834019">
            <w:pPr>
              <w:spacing w:after="200" w:line="276" w:lineRule="auto"/>
              <w:jc w:val="center"/>
              <w:rPr>
                <w:rFonts w:eastAsia="Calibri" w:cs="Times New Roman"/>
                <w:color w:val="00000A"/>
              </w:rPr>
            </w:pPr>
            <w:r w:rsidRPr="0037222E">
              <w:rPr>
                <w:rFonts w:eastAsia="Calibri" w:cs="Times New Roman"/>
                <w:color w:val="00000A"/>
                <w:shd w:val="clear" w:color="auto" w:fill="FFFFFF"/>
              </w:rPr>
              <w:t>М.П.</w:t>
            </w:r>
          </w:p>
        </w:tc>
        <w:tc>
          <w:tcPr>
            <w:tcW w:w="5228" w:type="dxa"/>
            <w:hideMark/>
          </w:tcPr>
          <w:p w:rsidR="00502CE3" w:rsidRPr="0037222E" w:rsidRDefault="00502CE3" w:rsidP="00834019">
            <w:pPr>
              <w:keepNext/>
              <w:spacing w:after="200" w:line="276" w:lineRule="auto"/>
              <w:jc w:val="center"/>
              <w:outlineLvl w:val="0"/>
              <w:rPr>
                <w:rFonts w:eastAsia="Calibri" w:cs="Times New Roman"/>
                <w:color w:val="00000A"/>
              </w:rPr>
            </w:pPr>
            <w:r w:rsidRPr="0037222E">
              <w:rPr>
                <w:rFonts w:eastAsia="Calibri" w:cs="Times New Roman"/>
                <w:color w:val="00000A"/>
                <w:shd w:val="clear" w:color="auto" w:fill="FFFFFF"/>
              </w:rPr>
              <w:t>М.П.</w:t>
            </w:r>
          </w:p>
        </w:tc>
      </w:tr>
    </w:tbl>
    <w:p w:rsidR="00FA1CEE" w:rsidRPr="00BB25E9" w:rsidRDefault="00FA1CEE" w:rsidP="00502CE3">
      <w:pPr>
        <w:rPr>
          <w:rFonts w:cs="Times New Roman"/>
          <w:lang w:eastAsia="zh-CN"/>
        </w:rPr>
      </w:pPr>
    </w:p>
    <w:sectPr w:rsidR="00FA1CEE" w:rsidRPr="00BB25E9" w:rsidSect="001779BF">
      <w:footerReference w:type="default" r:id="rId14"/>
      <w:pgSz w:w="11906" w:h="16838"/>
      <w:pgMar w:top="1134" w:right="851" w:bottom="709" w:left="1701" w:header="283"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044" w:rsidRDefault="00F67044">
      <w:r>
        <w:separator/>
      </w:r>
    </w:p>
  </w:endnote>
  <w:endnote w:type="continuationSeparator" w:id="0">
    <w:p w:rsidR="00F67044" w:rsidRDefault="00F6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004668"/>
      <w:docPartObj>
        <w:docPartGallery w:val="Page Numbers (Bottom of Page)"/>
        <w:docPartUnique/>
      </w:docPartObj>
    </w:sdtPr>
    <w:sdtEndPr/>
    <w:sdtContent>
      <w:p w:rsidR="006653D0" w:rsidRDefault="006653D0">
        <w:pPr>
          <w:pStyle w:val="aff9"/>
          <w:jc w:val="right"/>
        </w:pPr>
        <w:r>
          <w:fldChar w:fldCharType="begin"/>
        </w:r>
        <w:r>
          <w:instrText>PAGE   \* MERGEFORMAT</w:instrText>
        </w:r>
        <w:r>
          <w:fldChar w:fldCharType="separate"/>
        </w:r>
        <w:r w:rsidR="00EB1F03">
          <w:rPr>
            <w:noProof/>
          </w:rPr>
          <w:t>1</w:t>
        </w:r>
        <w:r>
          <w:fldChar w:fldCharType="end"/>
        </w:r>
      </w:p>
    </w:sdtContent>
  </w:sdt>
  <w:p w:rsidR="006653D0" w:rsidRDefault="006653D0">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044" w:rsidRDefault="00F67044">
      <w:pPr>
        <w:rPr>
          <w:sz w:val="12"/>
        </w:rPr>
      </w:pPr>
      <w:r>
        <w:separator/>
      </w:r>
    </w:p>
  </w:footnote>
  <w:footnote w:type="continuationSeparator" w:id="0">
    <w:p w:rsidR="00F67044" w:rsidRDefault="00F67044">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21"/>
    <w:lvl w:ilvl="0">
      <w:start w:val="1"/>
      <w:numFmt w:val="decimal"/>
      <w:lvlText w:val="%1."/>
      <w:lvlJc w:val="left"/>
      <w:pPr>
        <w:tabs>
          <w:tab w:val="num" w:pos="0"/>
        </w:tabs>
        <w:ind w:left="360" w:hanging="360"/>
      </w:pPr>
      <w:rPr>
        <w:sz w:val="22"/>
        <w:szCs w:val="22"/>
      </w:rPr>
    </w:lvl>
    <w:lvl w:ilvl="1">
      <w:start w:val="1"/>
      <w:numFmt w:val="decimal"/>
      <w:lvlText w:val="%1.%2."/>
      <w:lvlJc w:val="left"/>
      <w:pPr>
        <w:tabs>
          <w:tab w:val="num" w:pos="-359"/>
        </w:tabs>
        <w:ind w:left="928" w:hanging="360"/>
      </w:pPr>
      <w:rPr>
        <w:rFonts w:hint="default"/>
        <w:sz w:val="22"/>
        <w:szCs w:val="22"/>
      </w:rPr>
    </w:lvl>
    <w:lvl w:ilvl="2">
      <w:start w:val="1"/>
      <w:numFmt w:val="decimal"/>
      <w:lvlText w:val="%1.%2.%3."/>
      <w:lvlJc w:val="left"/>
      <w:pPr>
        <w:tabs>
          <w:tab w:val="num" w:pos="0"/>
        </w:tabs>
        <w:ind w:left="2574" w:hanging="720"/>
      </w:pPr>
      <w:rPr>
        <w:rFonts w:hint="default"/>
        <w:sz w:val="22"/>
        <w:szCs w:val="22"/>
      </w:rPr>
    </w:lvl>
    <w:lvl w:ilvl="3">
      <w:start w:val="1"/>
      <w:numFmt w:val="decimal"/>
      <w:lvlText w:val="%1.%2.%3.%4."/>
      <w:lvlJc w:val="left"/>
      <w:pPr>
        <w:tabs>
          <w:tab w:val="num" w:pos="0"/>
        </w:tabs>
        <w:ind w:left="3501" w:hanging="720"/>
      </w:pPr>
      <w:rPr>
        <w:rFonts w:hint="default"/>
        <w:sz w:val="22"/>
        <w:szCs w:val="22"/>
      </w:rPr>
    </w:lvl>
    <w:lvl w:ilvl="4">
      <w:start w:val="1"/>
      <w:numFmt w:val="decimal"/>
      <w:lvlText w:val="%1.%2.%3.%4.%5."/>
      <w:lvlJc w:val="left"/>
      <w:pPr>
        <w:tabs>
          <w:tab w:val="num" w:pos="0"/>
        </w:tabs>
        <w:ind w:left="4788" w:hanging="1080"/>
      </w:pPr>
      <w:rPr>
        <w:rFonts w:hint="default"/>
        <w:sz w:val="22"/>
        <w:szCs w:val="22"/>
      </w:rPr>
    </w:lvl>
    <w:lvl w:ilvl="5">
      <w:start w:val="1"/>
      <w:numFmt w:val="decimal"/>
      <w:lvlText w:val="%1.%2.%3.%4.%5.%6."/>
      <w:lvlJc w:val="left"/>
      <w:pPr>
        <w:tabs>
          <w:tab w:val="num" w:pos="0"/>
        </w:tabs>
        <w:ind w:left="5715" w:hanging="1080"/>
      </w:pPr>
      <w:rPr>
        <w:rFonts w:hint="default"/>
        <w:sz w:val="22"/>
        <w:szCs w:val="22"/>
      </w:rPr>
    </w:lvl>
    <w:lvl w:ilvl="6">
      <w:start w:val="1"/>
      <w:numFmt w:val="decimal"/>
      <w:lvlText w:val="%1.%2.%3.%4.%5.%6.%7."/>
      <w:lvlJc w:val="left"/>
      <w:pPr>
        <w:tabs>
          <w:tab w:val="num" w:pos="0"/>
        </w:tabs>
        <w:ind w:left="7002" w:hanging="1440"/>
      </w:pPr>
      <w:rPr>
        <w:rFonts w:hint="default"/>
        <w:sz w:val="22"/>
        <w:szCs w:val="22"/>
      </w:rPr>
    </w:lvl>
    <w:lvl w:ilvl="7">
      <w:start w:val="1"/>
      <w:numFmt w:val="decimal"/>
      <w:lvlText w:val="%1.%2.%3.%4.%5.%6.%7.%8."/>
      <w:lvlJc w:val="left"/>
      <w:pPr>
        <w:tabs>
          <w:tab w:val="num" w:pos="0"/>
        </w:tabs>
        <w:ind w:left="7929" w:hanging="1440"/>
      </w:pPr>
      <w:rPr>
        <w:rFonts w:hint="default"/>
        <w:sz w:val="22"/>
        <w:szCs w:val="22"/>
      </w:rPr>
    </w:lvl>
    <w:lvl w:ilvl="8">
      <w:start w:val="1"/>
      <w:numFmt w:val="decimal"/>
      <w:lvlText w:val="%1.%2.%3.%4.%5.%6.%7.%8.%9."/>
      <w:lvlJc w:val="left"/>
      <w:pPr>
        <w:tabs>
          <w:tab w:val="num" w:pos="0"/>
        </w:tabs>
        <w:ind w:left="9216" w:hanging="1800"/>
      </w:pPr>
      <w:rPr>
        <w:rFonts w:hint="default"/>
        <w:sz w:val="22"/>
        <w:szCs w:val="22"/>
      </w:rPr>
    </w:lvl>
  </w:abstractNum>
  <w:abstractNum w:abstractNumId="1">
    <w:nsid w:val="00000018"/>
    <w:multiLevelType w:val="singleLevel"/>
    <w:tmpl w:val="00000018"/>
    <w:name w:val="WW8Num35"/>
    <w:lvl w:ilvl="0">
      <w:start w:val="1"/>
      <w:numFmt w:val="decimal"/>
      <w:lvlText w:val="%1."/>
      <w:lvlJc w:val="left"/>
      <w:pPr>
        <w:tabs>
          <w:tab w:val="num" w:pos="0"/>
        </w:tabs>
        <w:ind w:left="720" w:hanging="360"/>
      </w:pPr>
    </w:lvl>
  </w:abstractNum>
  <w:abstractNum w:abstractNumId="2">
    <w:nsid w:val="0AE05F16"/>
    <w:multiLevelType w:val="hybridMultilevel"/>
    <w:tmpl w:val="1BBECB48"/>
    <w:lvl w:ilvl="0" w:tplc="64EAFC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412E13"/>
    <w:multiLevelType w:val="multilevel"/>
    <w:tmpl w:val="8C725D96"/>
    <w:lvl w:ilvl="0">
      <w:start w:val="1"/>
      <w:numFmt w:val="bullet"/>
      <w:lvlText w:val=""/>
      <w:lvlJc w:val="left"/>
      <w:pPr>
        <w:ind w:left="1944" w:hanging="360"/>
      </w:pPr>
      <w:rPr>
        <w:rFonts w:ascii="Wingdings" w:hAnsi="Wingdings" w:cs="Wingdings" w:hint="default"/>
        <w:b/>
      </w:rPr>
    </w:lvl>
    <w:lvl w:ilvl="1">
      <w:start w:val="1"/>
      <w:numFmt w:val="bullet"/>
      <w:lvlText w:val="o"/>
      <w:lvlJc w:val="left"/>
      <w:pPr>
        <w:ind w:left="2664" w:hanging="360"/>
      </w:pPr>
      <w:rPr>
        <w:rFonts w:ascii="Courier New" w:hAnsi="Courier New" w:cs="Courier New" w:hint="default"/>
      </w:rPr>
    </w:lvl>
    <w:lvl w:ilvl="2">
      <w:start w:val="1"/>
      <w:numFmt w:val="bullet"/>
      <w:lvlText w:val=""/>
      <w:lvlJc w:val="left"/>
      <w:pPr>
        <w:ind w:left="3384" w:hanging="360"/>
      </w:pPr>
      <w:rPr>
        <w:rFonts w:ascii="Wingdings" w:hAnsi="Wingdings" w:cs="Wingdings" w:hint="default"/>
        <w:b/>
      </w:rPr>
    </w:lvl>
    <w:lvl w:ilvl="3">
      <w:start w:val="1"/>
      <w:numFmt w:val="bullet"/>
      <w:lvlText w:val=""/>
      <w:lvlJc w:val="left"/>
      <w:pPr>
        <w:ind w:left="4104" w:hanging="360"/>
      </w:pPr>
      <w:rPr>
        <w:rFonts w:ascii="Symbol" w:hAnsi="Symbol" w:cs="Symbol" w:hint="default"/>
      </w:rPr>
    </w:lvl>
    <w:lvl w:ilvl="4">
      <w:start w:val="1"/>
      <w:numFmt w:val="bullet"/>
      <w:lvlText w:val="o"/>
      <w:lvlJc w:val="left"/>
      <w:pPr>
        <w:ind w:left="4824" w:hanging="360"/>
      </w:pPr>
      <w:rPr>
        <w:rFonts w:ascii="Courier New" w:hAnsi="Courier New" w:cs="Courier New" w:hint="default"/>
      </w:rPr>
    </w:lvl>
    <w:lvl w:ilvl="5">
      <w:start w:val="1"/>
      <w:numFmt w:val="bullet"/>
      <w:lvlText w:val=""/>
      <w:lvlJc w:val="left"/>
      <w:pPr>
        <w:ind w:left="5544" w:hanging="360"/>
      </w:pPr>
      <w:rPr>
        <w:rFonts w:ascii="Wingdings" w:hAnsi="Wingdings" w:cs="Wingdings" w:hint="default"/>
        <w:b/>
      </w:rPr>
    </w:lvl>
    <w:lvl w:ilvl="6">
      <w:start w:val="1"/>
      <w:numFmt w:val="bullet"/>
      <w:lvlText w:val=""/>
      <w:lvlJc w:val="left"/>
      <w:pPr>
        <w:ind w:left="6264" w:hanging="360"/>
      </w:pPr>
      <w:rPr>
        <w:rFonts w:ascii="Symbol" w:hAnsi="Symbol" w:cs="Symbol" w:hint="default"/>
      </w:rPr>
    </w:lvl>
    <w:lvl w:ilvl="7">
      <w:start w:val="1"/>
      <w:numFmt w:val="bullet"/>
      <w:lvlText w:val="o"/>
      <w:lvlJc w:val="left"/>
      <w:pPr>
        <w:ind w:left="6984" w:hanging="360"/>
      </w:pPr>
      <w:rPr>
        <w:rFonts w:ascii="Courier New" w:hAnsi="Courier New" w:cs="Courier New" w:hint="default"/>
      </w:rPr>
    </w:lvl>
    <w:lvl w:ilvl="8">
      <w:start w:val="1"/>
      <w:numFmt w:val="bullet"/>
      <w:lvlText w:val=""/>
      <w:lvlJc w:val="left"/>
      <w:pPr>
        <w:ind w:left="7704" w:hanging="360"/>
      </w:pPr>
      <w:rPr>
        <w:rFonts w:ascii="Wingdings" w:hAnsi="Wingdings" w:cs="Wingdings" w:hint="default"/>
        <w:b/>
      </w:rPr>
    </w:lvl>
  </w:abstractNum>
  <w:abstractNum w:abstractNumId="4">
    <w:nsid w:val="14967B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02047"/>
    <w:multiLevelType w:val="multilevel"/>
    <w:tmpl w:val="DE6A0F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5DE24B6"/>
    <w:multiLevelType w:val="multilevel"/>
    <w:tmpl w:val="36027DA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E673056"/>
    <w:multiLevelType w:val="multilevel"/>
    <w:tmpl w:val="5CE64DF6"/>
    <w:lvl w:ilvl="0">
      <w:start w:val="1"/>
      <w:numFmt w:val="decimal"/>
      <w:lvlText w:val="%1."/>
      <w:lvlJc w:val="left"/>
      <w:pPr>
        <w:ind w:left="2771" w:hanging="360"/>
      </w:pPr>
      <w:rPr>
        <w:b/>
        <w:color w:val="000000" w:themeColor="text1"/>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92A1C95"/>
    <w:multiLevelType w:val="multilevel"/>
    <w:tmpl w:val="7E2AAA84"/>
    <w:lvl w:ilvl="0">
      <w:start w:val="1"/>
      <w:numFmt w:val="decimal"/>
      <w:pStyle w:val="1"/>
      <w:lvlText w:val="%1."/>
      <w:lvlJc w:val="left"/>
      <w:pPr>
        <w:tabs>
          <w:tab w:val="num" w:pos="432"/>
        </w:tabs>
        <w:ind w:left="432" w:hanging="432"/>
      </w:pPr>
      <w:rPr>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none"/>
      <w:suff w:val="nothing"/>
      <w:lvlText w:val=""/>
      <w:lvlJc w:val="left"/>
      <w:pPr>
        <w:ind w:left="0" w:firstLine="0"/>
      </w:pPr>
    </w:lvl>
    <w:lvl w:ilvl="3">
      <w:start w:val="1"/>
      <w:numFmt w:val="decimal"/>
      <w:pStyle w:val="4"/>
      <w:lvlText w:val="%1.%2.%4."/>
      <w:lvlJc w:val="left"/>
      <w:pPr>
        <w:tabs>
          <w:tab w:val="num" w:pos="1224"/>
        </w:tabs>
        <w:ind w:left="1224" w:hanging="864"/>
      </w:pPr>
      <w:rPr>
        <w:i w:val="0"/>
        <w:sz w:val="26"/>
        <w:szCs w:val="26"/>
      </w:rPr>
    </w:lvl>
    <w:lvl w:ilvl="4">
      <w:start w:val="1"/>
      <w:numFmt w:val="none"/>
      <w:suff w:val="nothing"/>
      <w:lvlText w:val=""/>
      <w:lvlJc w:val="left"/>
      <w:pPr>
        <w:ind w:left="0" w:firstLine="0"/>
      </w:pPr>
    </w:lvl>
    <w:lvl w:ilvl="5">
      <w:start w:val="1"/>
      <w:numFmt w:val="decimal"/>
      <w:pStyle w:val="6"/>
      <w:lvlText w:val="%6."/>
      <w:lvlJc w:val="left"/>
      <w:pPr>
        <w:tabs>
          <w:tab w:val="num" w:pos="1152"/>
        </w:tabs>
        <w:ind w:left="1152" w:hanging="1152"/>
      </w:pPr>
    </w:lvl>
    <w:lvl w:ilvl="6">
      <w:start w:val="1"/>
      <w:numFmt w:val="decimal"/>
      <w:pStyle w:val="7"/>
      <w:lvlText w:val="%1.%2.%4.%6.%7"/>
      <w:lvlJc w:val="left"/>
      <w:pPr>
        <w:tabs>
          <w:tab w:val="num" w:pos="1296"/>
        </w:tabs>
        <w:ind w:left="1296" w:hanging="1296"/>
      </w:pPr>
    </w:lvl>
    <w:lvl w:ilvl="7">
      <w:start w:val="1"/>
      <w:numFmt w:val="decimal"/>
      <w:pStyle w:val="8"/>
      <w:lvlText w:val="%1.%2.%4.%6.%7.%8"/>
      <w:lvlJc w:val="left"/>
      <w:pPr>
        <w:tabs>
          <w:tab w:val="num" w:pos="1440"/>
        </w:tabs>
        <w:ind w:left="1440" w:hanging="1440"/>
      </w:pPr>
    </w:lvl>
    <w:lvl w:ilvl="8">
      <w:start w:val="1"/>
      <w:numFmt w:val="decimal"/>
      <w:pStyle w:val="9"/>
      <w:lvlText w:val="%1.%2.%4.%6.%7.%8.%9"/>
      <w:lvlJc w:val="left"/>
      <w:pPr>
        <w:tabs>
          <w:tab w:val="num" w:pos="1584"/>
        </w:tabs>
        <w:ind w:left="1584" w:hanging="1584"/>
      </w:pPr>
    </w:lvl>
  </w:abstractNum>
  <w:abstractNum w:abstractNumId="9">
    <w:nsid w:val="4C2559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8405F6"/>
    <w:multiLevelType w:val="multilevel"/>
    <w:tmpl w:val="DDBE47E6"/>
    <w:lvl w:ilvl="0">
      <w:start w:val="1"/>
      <w:numFmt w:val="bullet"/>
      <w:lvlText w:val=""/>
      <w:lvlJc w:val="left"/>
      <w:pPr>
        <w:ind w:left="644" w:hanging="360"/>
      </w:pPr>
      <w:rPr>
        <w:rFonts w:ascii="Wingdings" w:hAnsi="Wingdings" w:cs="Wingdings" w:hint="default"/>
        <w:b/>
      </w:rPr>
    </w:lvl>
    <w:lvl w:ilvl="1">
      <w:start w:val="1"/>
      <w:numFmt w:val="bullet"/>
      <w:lvlText w:val="o"/>
      <w:lvlJc w:val="left"/>
      <w:pPr>
        <w:ind w:left="2289" w:hanging="360"/>
      </w:pPr>
      <w:rPr>
        <w:rFonts w:ascii="Courier New" w:hAnsi="Courier New" w:cs="Courier New" w:hint="default"/>
      </w:rPr>
    </w:lvl>
    <w:lvl w:ilvl="2">
      <w:start w:val="1"/>
      <w:numFmt w:val="bullet"/>
      <w:lvlText w:val=""/>
      <w:lvlJc w:val="left"/>
      <w:pPr>
        <w:ind w:left="3009" w:hanging="360"/>
      </w:pPr>
      <w:rPr>
        <w:rFonts w:ascii="Wingdings" w:hAnsi="Wingdings" w:cs="Wingdings" w:hint="default"/>
        <w:b/>
      </w:rPr>
    </w:lvl>
    <w:lvl w:ilvl="3">
      <w:start w:val="1"/>
      <w:numFmt w:val="bullet"/>
      <w:lvlText w:val=""/>
      <w:lvlJc w:val="left"/>
      <w:pPr>
        <w:ind w:left="3729" w:hanging="360"/>
      </w:pPr>
      <w:rPr>
        <w:rFonts w:ascii="Symbol" w:hAnsi="Symbol" w:cs="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cs="Wingdings" w:hint="default"/>
        <w:b/>
      </w:rPr>
    </w:lvl>
    <w:lvl w:ilvl="6">
      <w:start w:val="1"/>
      <w:numFmt w:val="bullet"/>
      <w:lvlText w:val=""/>
      <w:lvlJc w:val="left"/>
      <w:pPr>
        <w:ind w:left="5889" w:hanging="360"/>
      </w:pPr>
      <w:rPr>
        <w:rFonts w:ascii="Symbol" w:hAnsi="Symbol" w:cs="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cs="Wingdings" w:hint="default"/>
        <w:b/>
      </w:rPr>
    </w:lvl>
  </w:abstractNum>
  <w:abstractNum w:abstractNumId="11">
    <w:nsid w:val="6C653493"/>
    <w:multiLevelType w:val="multilevel"/>
    <w:tmpl w:val="4AA86288"/>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3">
    <w:nsid w:val="7DE74EC6"/>
    <w:multiLevelType w:val="multilevel"/>
    <w:tmpl w:val="A53EDDA6"/>
    <w:lvl w:ilvl="0">
      <w:start w:val="4"/>
      <w:numFmt w:val="decimal"/>
      <w:lvlText w:val="%1."/>
      <w:lvlJc w:val="left"/>
      <w:pPr>
        <w:ind w:left="645" w:hanging="645"/>
      </w:pPr>
      <w:rPr>
        <w:rFonts w:cs="Arial" w:hint="default"/>
      </w:rPr>
    </w:lvl>
    <w:lvl w:ilvl="1">
      <w:start w:val="2"/>
      <w:numFmt w:val="decimal"/>
      <w:lvlText w:val="%1.%2."/>
      <w:lvlJc w:val="left"/>
      <w:pPr>
        <w:ind w:left="645" w:hanging="645"/>
      </w:pPr>
      <w:rPr>
        <w:rFonts w:cs="Arial" w:hint="default"/>
      </w:rPr>
    </w:lvl>
    <w:lvl w:ilvl="2">
      <w:start w:val="26"/>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num w:numId="1">
    <w:abstractNumId w:val="8"/>
  </w:num>
  <w:num w:numId="2">
    <w:abstractNumId w:val="5"/>
  </w:num>
  <w:num w:numId="3">
    <w:abstractNumId w:val="11"/>
  </w:num>
  <w:num w:numId="4">
    <w:abstractNumId w:val="4"/>
  </w:num>
  <w:num w:numId="5">
    <w:abstractNumId w:val="1"/>
    <w:lvlOverride w:ilvl="0">
      <w:startOverride w:val="1"/>
    </w:lvlOverride>
  </w:num>
  <w:num w:numId="6">
    <w:abstractNumId w:val="0"/>
  </w:num>
  <w:num w:numId="7">
    <w:abstractNumId w:val="12"/>
  </w:num>
  <w:num w:numId="8">
    <w:abstractNumId w:val="13"/>
  </w:num>
  <w:num w:numId="9">
    <w:abstractNumId w:val="7"/>
  </w:num>
  <w:num w:numId="10">
    <w:abstractNumId w:val="9"/>
  </w:num>
  <w:num w:numId="11">
    <w:abstractNumId w:val="2"/>
  </w:num>
  <w:num w:numId="12">
    <w:abstractNumId w:val="3"/>
  </w:num>
  <w:num w:numId="13">
    <w:abstractNumId w:val="10"/>
  </w:num>
  <w:num w:numId="1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26"/>
    <w:rsid w:val="00004112"/>
    <w:rsid w:val="000127A1"/>
    <w:rsid w:val="00012E1E"/>
    <w:rsid w:val="00021DCE"/>
    <w:rsid w:val="00022E2D"/>
    <w:rsid w:val="00024029"/>
    <w:rsid w:val="0004083C"/>
    <w:rsid w:val="000545CB"/>
    <w:rsid w:val="000574D4"/>
    <w:rsid w:val="00063B64"/>
    <w:rsid w:val="0006402A"/>
    <w:rsid w:val="0006513A"/>
    <w:rsid w:val="00067F49"/>
    <w:rsid w:val="000B1958"/>
    <w:rsid w:val="000B201C"/>
    <w:rsid w:val="000B2645"/>
    <w:rsid w:val="000B3B50"/>
    <w:rsid w:val="000B60EC"/>
    <w:rsid w:val="000B7421"/>
    <w:rsid w:val="000C645C"/>
    <w:rsid w:val="000C6DD4"/>
    <w:rsid w:val="000D018F"/>
    <w:rsid w:val="000D3DF0"/>
    <w:rsid w:val="000D416D"/>
    <w:rsid w:val="000D5B0C"/>
    <w:rsid w:val="000D64E5"/>
    <w:rsid w:val="000D72FA"/>
    <w:rsid w:val="000E567F"/>
    <w:rsid w:val="000E67E5"/>
    <w:rsid w:val="000F04A2"/>
    <w:rsid w:val="000F2833"/>
    <w:rsid w:val="000F2996"/>
    <w:rsid w:val="00100F05"/>
    <w:rsid w:val="0010348E"/>
    <w:rsid w:val="00103E21"/>
    <w:rsid w:val="0010669B"/>
    <w:rsid w:val="001132F3"/>
    <w:rsid w:val="001162E5"/>
    <w:rsid w:val="00122AC4"/>
    <w:rsid w:val="0013174D"/>
    <w:rsid w:val="00131796"/>
    <w:rsid w:val="00134523"/>
    <w:rsid w:val="00143EE9"/>
    <w:rsid w:val="00155A7D"/>
    <w:rsid w:val="001578A8"/>
    <w:rsid w:val="00157B94"/>
    <w:rsid w:val="001607F0"/>
    <w:rsid w:val="001611A1"/>
    <w:rsid w:val="00171F21"/>
    <w:rsid w:val="00172BD5"/>
    <w:rsid w:val="0017563D"/>
    <w:rsid w:val="00175FFB"/>
    <w:rsid w:val="0017607E"/>
    <w:rsid w:val="001779BF"/>
    <w:rsid w:val="00180C67"/>
    <w:rsid w:val="00182D38"/>
    <w:rsid w:val="001B2465"/>
    <w:rsid w:val="001B2602"/>
    <w:rsid w:val="001B4E1A"/>
    <w:rsid w:val="001C16AE"/>
    <w:rsid w:val="001C2F3E"/>
    <w:rsid w:val="001C32EF"/>
    <w:rsid w:val="001C7AC5"/>
    <w:rsid w:val="001D1B6E"/>
    <w:rsid w:val="001D6472"/>
    <w:rsid w:val="001E3B23"/>
    <w:rsid w:val="001F0A63"/>
    <w:rsid w:val="001F3A4F"/>
    <w:rsid w:val="001F74DD"/>
    <w:rsid w:val="0020036E"/>
    <w:rsid w:val="002028F5"/>
    <w:rsid w:val="00205C52"/>
    <w:rsid w:val="00210727"/>
    <w:rsid w:val="00210E47"/>
    <w:rsid w:val="00211A97"/>
    <w:rsid w:val="00222073"/>
    <w:rsid w:val="00230A58"/>
    <w:rsid w:val="002340AD"/>
    <w:rsid w:val="00234144"/>
    <w:rsid w:val="0023529C"/>
    <w:rsid w:val="0023557B"/>
    <w:rsid w:val="00236955"/>
    <w:rsid w:val="00236F4D"/>
    <w:rsid w:val="002462A9"/>
    <w:rsid w:val="00246A15"/>
    <w:rsid w:val="00255649"/>
    <w:rsid w:val="00255EE1"/>
    <w:rsid w:val="00255F83"/>
    <w:rsid w:val="0025731D"/>
    <w:rsid w:val="00263BCE"/>
    <w:rsid w:val="00265425"/>
    <w:rsid w:val="00270258"/>
    <w:rsid w:val="002724C0"/>
    <w:rsid w:val="00280341"/>
    <w:rsid w:val="00280DD5"/>
    <w:rsid w:val="00294D05"/>
    <w:rsid w:val="002975A9"/>
    <w:rsid w:val="002B3D8F"/>
    <w:rsid w:val="002B6635"/>
    <w:rsid w:val="002C0EF0"/>
    <w:rsid w:val="002C2578"/>
    <w:rsid w:val="002C290E"/>
    <w:rsid w:val="002E10A8"/>
    <w:rsid w:val="002E6B8D"/>
    <w:rsid w:val="002F1791"/>
    <w:rsid w:val="002F3D4E"/>
    <w:rsid w:val="00300AD3"/>
    <w:rsid w:val="00305826"/>
    <w:rsid w:val="00320365"/>
    <w:rsid w:val="003264F5"/>
    <w:rsid w:val="00333D7B"/>
    <w:rsid w:val="003357C1"/>
    <w:rsid w:val="00335F8C"/>
    <w:rsid w:val="00336090"/>
    <w:rsid w:val="00340D8B"/>
    <w:rsid w:val="003576E0"/>
    <w:rsid w:val="003614B9"/>
    <w:rsid w:val="00361538"/>
    <w:rsid w:val="00364FFE"/>
    <w:rsid w:val="00365B60"/>
    <w:rsid w:val="003662B3"/>
    <w:rsid w:val="00370587"/>
    <w:rsid w:val="00372825"/>
    <w:rsid w:val="00374704"/>
    <w:rsid w:val="00384F0F"/>
    <w:rsid w:val="00386C83"/>
    <w:rsid w:val="00387E96"/>
    <w:rsid w:val="00390CAB"/>
    <w:rsid w:val="00396B77"/>
    <w:rsid w:val="003A00AA"/>
    <w:rsid w:val="003A0B34"/>
    <w:rsid w:val="003A36ED"/>
    <w:rsid w:val="003B32C5"/>
    <w:rsid w:val="003C18A2"/>
    <w:rsid w:val="003C4BA4"/>
    <w:rsid w:val="003C4D2A"/>
    <w:rsid w:val="003D6F9B"/>
    <w:rsid w:val="003D7012"/>
    <w:rsid w:val="003E280E"/>
    <w:rsid w:val="003E516C"/>
    <w:rsid w:val="003F1046"/>
    <w:rsid w:val="003F4E04"/>
    <w:rsid w:val="003F60D9"/>
    <w:rsid w:val="003F72B5"/>
    <w:rsid w:val="0041782A"/>
    <w:rsid w:val="00420675"/>
    <w:rsid w:val="0042294C"/>
    <w:rsid w:val="00423096"/>
    <w:rsid w:val="00427F30"/>
    <w:rsid w:val="00431010"/>
    <w:rsid w:val="0043165C"/>
    <w:rsid w:val="004331F0"/>
    <w:rsid w:val="0043328E"/>
    <w:rsid w:val="00433AFB"/>
    <w:rsid w:val="00443341"/>
    <w:rsid w:val="00444418"/>
    <w:rsid w:val="004474FE"/>
    <w:rsid w:val="00466A64"/>
    <w:rsid w:val="00467942"/>
    <w:rsid w:val="004760DE"/>
    <w:rsid w:val="00476556"/>
    <w:rsid w:val="004771B5"/>
    <w:rsid w:val="00482E72"/>
    <w:rsid w:val="00485397"/>
    <w:rsid w:val="00493CB6"/>
    <w:rsid w:val="004B1FA1"/>
    <w:rsid w:val="004B4F27"/>
    <w:rsid w:val="004C34E3"/>
    <w:rsid w:val="004C71D2"/>
    <w:rsid w:val="004D0C80"/>
    <w:rsid w:val="004D14F0"/>
    <w:rsid w:val="004D7FEA"/>
    <w:rsid w:val="004E2DD2"/>
    <w:rsid w:val="004E3D06"/>
    <w:rsid w:val="004E74EA"/>
    <w:rsid w:val="004E7C99"/>
    <w:rsid w:val="004F1512"/>
    <w:rsid w:val="004F2D34"/>
    <w:rsid w:val="004F3D01"/>
    <w:rsid w:val="004F6D73"/>
    <w:rsid w:val="005021F9"/>
    <w:rsid w:val="00502CE3"/>
    <w:rsid w:val="00507C14"/>
    <w:rsid w:val="00510003"/>
    <w:rsid w:val="00510CF4"/>
    <w:rsid w:val="00513A48"/>
    <w:rsid w:val="00513AA7"/>
    <w:rsid w:val="00513CB1"/>
    <w:rsid w:val="005156BA"/>
    <w:rsid w:val="00526920"/>
    <w:rsid w:val="00527863"/>
    <w:rsid w:val="00534855"/>
    <w:rsid w:val="00543CFE"/>
    <w:rsid w:val="00544002"/>
    <w:rsid w:val="0054686F"/>
    <w:rsid w:val="00546A78"/>
    <w:rsid w:val="00555D96"/>
    <w:rsid w:val="005614C6"/>
    <w:rsid w:val="00574B16"/>
    <w:rsid w:val="00575F48"/>
    <w:rsid w:val="0057680C"/>
    <w:rsid w:val="00576E60"/>
    <w:rsid w:val="00582B37"/>
    <w:rsid w:val="00586F15"/>
    <w:rsid w:val="005A22CC"/>
    <w:rsid w:val="005A4952"/>
    <w:rsid w:val="005A58D0"/>
    <w:rsid w:val="005B2627"/>
    <w:rsid w:val="005B3869"/>
    <w:rsid w:val="005B684E"/>
    <w:rsid w:val="005B738E"/>
    <w:rsid w:val="005C126B"/>
    <w:rsid w:val="005E2DAA"/>
    <w:rsid w:val="005E4281"/>
    <w:rsid w:val="005F3028"/>
    <w:rsid w:val="0060282D"/>
    <w:rsid w:val="00607DC4"/>
    <w:rsid w:val="00610C0E"/>
    <w:rsid w:val="00622B4A"/>
    <w:rsid w:val="00624AAC"/>
    <w:rsid w:val="00631481"/>
    <w:rsid w:val="00644460"/>
    <w:rsid w:val="006445C8"/>
    <w:rsid w:val="00645768"/>
    <w:rsid w:val="006532A4"/>
    <w:rsid w:val="00653BB8"/>
    <w:rsid w:val="006559EE"/>
    <w:rsid w:val="00661A0C"/>
    <w:rsid w:val="006650C4"/>
    <w:rsid w:val="006653D0"/>
    <w:rsid w:val="006678C5"/>
    <w:rsid w:val="00677C99"/>
    <w:rsid w:val="0068161F"/>
    <w:rsid w:val="006879D5"/>
    <w:rsid w:val="006938EB"/>
    <w:rsid w:val="00693DCF"/>
    <w:rsid w:val="006A0DF4"/>
    <w:rsid w:val="006A6721"/>
    <w:rsid w:val="006B5BBA"/>
    <w:rsid w:val="006D0E3D"/>
    <w:rsid w:val="006D1C46"/>
    <w:rsid w:val="006E03BB"/>
    <w:rsid w:val="006E30E3"/>
    <w:rsid w:val="007004BA"/>
    <w:rsid w:val="00700BA5"/>
    <w:rsid w:val="00701C4B"/>
    <w:rsid w:val="007102EE"/>
    <w:rsid w:val="00716098"/>
    <w:rsid w:val="00716827"/>
    <w:rsid w:val="0072425F"/>
    <w:rsid w:val="0072497D"/>
    <w:rsid w:val="00731F68"/>
    <w:rsid w:val="00732BAB"/>
    <w:rsid w:val="00737224"/>
    <w:rsid w:val="00741815"/>
    <w:rsid w:val="00744C5F"/>
    <w:rsid w:val="007555F5"/>
    <w:rsid w:val="007601AF"/>
    <w:rsid w:val="00764B56"/>
    <w:rsid w:val="00765405"/>
    <w:rsid w:val="00765F97"/>
    <w:rsid w:val="007666B3"/>
    <w:rsid w:val="00774834"/>
    <w:rsid w:val="00775845"/>
    <w:rsid w:val="00777512"/>
    <w:rsid w:val="00793E72"/>
    <w:rsid w:val="00795DF3"/>
    <w:rsid w:val="007A608B"/>
    <w:rsid w:val="007B0FC3"/>
    <w:rsid w:val="007B1E6F"/>
    <w:rsid w:val="007B5E16"/>
    <w:rsid w:val="007B6BCB"/>
    <w:rsid w:val="007C21A1"/>
    <w:rsid w:val="007D0652"/>
    <w:rsid w:val="007D1062"/>
    <w:rsid w:val="007D63A8"/>
    <w:rsid w:val="007D6A0E"/>
    <w:rsid w:val="007E508B"/>
    <w:rsid w:val="007E77FB"/>
    <w:rsid w:val="007F7B5B"/>
    <w:rsid w:val="00801DB3"/>
    <w:rsid w:val="00806A28"/>
    <w:rsid w:val="0081090C"/>
    <w:rsid w:val="00813425"/>
    <w:rsid w:val="00827F48"/>
    <w:rsid w:val="008308A5"/>
    <w:rsid w:val="00834019"/>
    <w:rsid w:val="00836B2E"/>
    <w:rsid w:val="008427C7"/>
    <w:rsid w:val="00854AF3"/>
    <w:rsid w:val="008561C5"/>
    <w:rsid w:val="00866C5A"/>
    <w:rsid w:val="00870063"/>
    <w:rsid w:val="00871774"/>
    <w:rsid w:val="0087677C"/>
    <w:rsid w:val="008818E6"/>
    <w:rsid w:val="00884D57"/>
    <w:rsid w:val="00887D65"/>
    <w:rsid w:val="008A17FF"/>
    <w:rsid w:val="008A364A"/>
    <w:rsid w:val="008B0A3C"/>
    <w:rsid w:val="008B1D9E"/>
    <w:rsid w:val="008B44BE"/>
    <w:rsid w:val="008B5798"/>
    <w:rsid w:val="008B7E8B"/>
    <w:rsid w:val="008D169E"/>
    <w:rsid w:val="008D480B"/>
    <w:rsid w:val="008D5ACF"/>
    <w:rsid w:val="008E3929"/>
    <w:rsid w:val="008F7532"/>
    <w:rsid w:val="009017BC"/>
    <w:rsid w:val="00902D65"/>
    <w:rsid w:val="00907FB1"/>
    <w:rsid w:val="00910E6E"/>
    <w:rsid w:val="009124B4"/>
    <w:rsid w:val="00941EC8"/>
    <w:rsid w:val="00942216"/>
    <w:rsid w:val="0094231E"/>
    <w:rsid w:val="00943A77"/>
    <w:rsid w:val="009528FF"/>
    <w:rsid w:val="0095499F"/>
    <w:rsid w:val="00955A6A"/>
    <w:rsid w:val="009641CA"/>
    <w:rsid w:val="00966B48"/>
    <w:rsid w:val="00966CBD"/>
    <w:rsid w:val="0097696B"/>
    <w:rsid w:val="009775B0"/>
    <w:rsid w:val="0097779F"/>
    <w:rsid w:val="00985493"/>
    <w:rsid w:val="00995AE9"/>
    <w:rsid w:val="009A048B"/>
    <w:rsid w:val="009B1E77"/>
    <w:rsid w:val="009C5BF8"/>
    <w:rsid w:val="009C5C43"/>
    <w:rsid w:val="009C7172"/>
    <w:rsid w:val="009D01F0"/>
    <w:rsid w:val="009D2C8F"/>
    <w:rsid w:val="009F2AE8"/>
    <w:rsid w:val="009F73FE"/>
    <w:rsid w:val="00A05B7E"/>
    <w:rsid w:val="00A07AD8"/>
    <w:rsid w:val="00A1510A"/>
    <w:rsid w:val="00A17003"/>
    <w:rsid w:val="00A21847"/>
    <w:rsid w:val="00A2389E"/>
    <w:rsid w:val="00A2600D"/>
    <w:rsid w:val="00A312CC"/>
    <w:rsid w:val="00A33B2F"/>
    <w:rsid w:val="00A42725"/>
    <w:rsid w:val="00A42BB7"/>
    <w:rsid w:val="00A442F5"/>
    <w:rsid w:val="00A459A9"/>
    <w:rsid w:val="00A45C63"/>
    <w:rsid w:val="00A46351"/>
    <w:rsid w:val="00A47778"/>
    <w:rsid w:val="00A52500"/>
    <w:rsid w:val="00A534FF"/>
    <w:rsid w:val="00A57CF4"/>
    <w:rsid w:val="00A61840"/>
    <w:rsid w:val="00A76045"/>
    <w:rsid w:val="00A82612"/>
    <w:rsid w:val="00A83357"/>
    <w:rsid w:val="00A869B3"/>
    <w:rsid w:val="00A8759A"/>
    <w:rsid w:val="00A879B8"/>
    <w:rsid w:val="00A90031"/>
    <w:rsid w:val="00A92694"/>
    <w:rsid w:val="00A935B6"/>
    <w:rsid w:val="00A97D3F"/>
    <w:rsid w:val="00AA302A"/>
    <w:rsid w:val="00AA3400"/>
    <w:rsid w:val="00AC0616"/>
    <w:rsid w:val="00AC549C"/>
    <w:rsid w:val="00AD4428"/>
    <w:rsid w:val="00AD55EF"/>
    <w:rsid w:val="00AD6B13"/>
    <w:rsid w:val="00AD783F"/>
    <w:rsid w:val="00AE0491"/>
    <w:rsid w:val="00AE0DC6"/>
    <w:rsid w:val="00AE2589"/>
    <w:rsid w:val="00AE438C"/>
    <w:rsid w:val="00AE5BAF"/>
    <w:rsid w:val="00AF0293"/>
    <w:rsid w:val="00AF2757"/>
    <w:rsid w:val="00AF4CC7"/>
    <w:rsid w:val="00B054FE"/>
    <w:rsid w:val="00B06F44"/>
    <w:rsid w:val="00B077BC"/>
    <w:rsid w:val="00B12646"/>
    <w:rsid w:val="00B141A3"/>
    <w:rsid w:val="00B14EAC"/>
    <w:rsid w:val="00B1607E"/>
    <w:rsid w:val="00B21065"/>
    <w:rsid w:val="00B306C4"/>
    <w:rsid w:val="00B34603"/>
    <w:rsid w:val="00B37718"/>
    <w:rsid w:val="00B4382B"/>
    <w:rsid w:val="00B4721B"/>
    <w:rsid w:val="00B524F7"/>
    <w:rsid w:val="00B62D4E"/>
    <w:rsid w:val="00B6389B"/>
    <w:rsid w:val="00B654D6"/>
    <w:rsid w:val="00B748DB"/>
    <w:rsid w:val="00B7494F"/>
    <w:rsid w:val="00B829C2"/>
    <w:rsid w:val="00B85D7A"/>
    <w:rsid w:val="00B87F89"/>
    <w:rsid w:val="00B96045"/>
    <w:rsid w:val="00BA03D4"/>
    <w:rsid w:val="00BA1F4C"/>
    <w:rsid w:val="00BA7772"/>
    <w:rsid w:val="00BA7F71"/>
    <w:rsid w:val="00BB25E9"/>
    <w:rsid w:val="00BB69A2"/>
    <w:rsid w:val="00BC7BEF"/>
    <w:rsid w:val="00BE2382"/>
    <w:rsid w:val="00BE295C"/>
    <w:rsid w:val="00BE3864"/>
    <w:rsid w:val="00BE63EE"/>
    <w:rsid w:val="00BE6D21"/>
    <w:rsid w:val="00BF2744"/>
    <w:rsid w:val="00BF6ECD"/>
    <w:rsid w:val="00C043E8"/>
    <w:rsid w:val="00C06967"/>
    <w:rsid w:val="00C31A66"/>
    <w:rsid w:val="00C555E1"/>
    <w:rsid w:val="00C57951"/>
    <w:rsid w:val="00C62017"/>
    <w:rsid w:val="00C664B7"/>
    <w:rsid w:val="00C72F69"/>
    <w:rsid w:val="00C77AD3"/>
    <w:rsid w:val="00C80A5E"/>
    <w:rsid w:val="00C864B5"/>
    <w:rsid w:val="00C87BC0"/>
    <w:rsid w:val="00C94977"/>
    <w:rsid w:val="00CA0056"/>
    <w:rsid w:val="00CA081A"/>
    <w:rsid w:val="00CA2F54"/>
    <w:rsid w:val="00CB0F10"/>
    <w:rsid w:val="00CB1B42"/>
    <w:rsid w:val="00CB2106"/>
    <w:rsid w:val="00CB59C2"/>
    <w:rsid w:val="00CB6EB1"/>
    <w:rsid w:val="00CB766F"/>
    <w:rsid w:val="00CD2F3A"/>
    <w:rsid w:val="00CE19B0"/>
    <w:rsid w:val="00CE3A4F"/>
    <w:rsid w:val="00CE4CE1"/>
    <w:rsid w:val="00CF1735"/>
    <w:rsid w:val="00CF18E7"/>
    <w:rsid w:val="00D00041"/>
    <w:rsid w:val="00D00224"/>
    <w:rsid w:val="00D01E53"/>
    <w:rsid w:val="00D03613"/>
    <w:rsid w:val="00D03B7F"/>
    <w:rsid w:val="00D0714E"/>
    <w:rsid w:val="00D1713C"/>
    <w:rsid w:val="00D17402"/>
    <w:rsid w:val="00D17845"/>
    <w:rsid w:val="00D219FE"/>
    <w:rsid w:val="00D24E96"/>
    <w:rsid w:val="00D255F3"/>
    <w:rsid w:val="00D4266A"/>
    <w:rsid w:val="00D624B2"/>
    <w:rsid w:val="00D63E7B"/>
    <w:rsid w:val="00D656B3"/>
    <w:rsid w:val="00D709C9"/>
    <w:rsid w:val="00D81DE0"/>
    <w:rsid w:val="00D82A06"/>
    <w:rsid w:val="00D86608"/>
    <w:rsid w:val="00D87060"/>
    <w:rsid w:val="00D94896"/>
    <w:rsid w:val="00D94FC1"/>
    <w:rsid w:val="00D96B7C"/>
    <w:rsid w:val="00DA4EB0"/>
    <w:rsid w:val="00DA5983"/>
    <w:rsid w:val="00DB388D"/>
    <w:rsid w:val="00DB392A"/>
    <w:rsid w:val="00DB3C03"/>
    <w:rsid w:val="00DB4C9E"/>
    <w:rsid w:val="00DB5C42"/>
    <w:rsid w:val="00DB64F7"/>
    <w:rsid w:val="00DC01B1"/>
    <w:rsid w:val="00DC4DFB"/>
    <w:rsid w:val="00DC7970"/>
    <w:rsid w:val="00DD5935"/>
    <w:rsid w:val="00DE05FA"/>
    <w:rsid w:val="00DE382D"/>
    <w:rsid w:val="00DF02BD"/>
    <w:rsid w:val="00DF09B7"/>
    <w:rsid w:val="00DF0E7F"/>
    <w:rsid w:val="00DF6938"/>
    <w:rsid w:val="00DF7ACC"/>
    <w:rsid w:val="00E030C7"/>
    <w:rsid w:val="00E24520"/>
    <w:rsid w:val="00E27C6F"/>
    <w:rsid w:val="00E331BD"/>
    <w:rsid w:val="00E36CFC"/>
    <w:rsid w:val="00E421A8"/>
    <w:rsid w:val="00E44C5F"/>
    <w:rsid w:val="00E46CBE"/>
    <w:rsid w:val="00E4713C"/>
    <w:rsid w:val="00E47788"/>
    <w:rsid w:val="00E51675"/>
    <w:rsid w:val="00E55A36"/>
    <w:rsid w:val="00E66244"/>
    <w:rsid w:val="00E67D95"/>
    <w:rsid w:val="00E70016"/>
    <w:rsid w:val="00E85BD4"/>
    <w:rsid w:val="00E96ECA"/>
    <w:rsid w:val="00EA0418"/>
    <w:rsid w:val="00EA26BE"/>
    <w:rsid w:val="00EA6BEC"/>
    <w:rsid w:val="00EA7EE6"/>
    <w:rsid w:val="00EB1F03"/>
    <w:rsid w:val="00EB26FD"/>
    <w:rsid w:val="00EB5174"/>
    <w:rsid w:val="00EC1AA9"/>
    <w:rsid w:val="00EC54E7"/>
    <w:rsid w:val="00EC7EDC"/>
    <w:rsid w:val="00ED2153"/>
    <w:rsid w:val="00ED39E8"/>
    <w:rsid w:val="00ED4617"/>
    <w:rsid w:val="00ED4C47"/>
    <w:rsid w:val="00EE0DE4"/>
    <w:rsid w:val="00EE6C98"/>
    <w:rsid w:val="00EF263B"/>
    <w:rsid w:val="00EF2A68"/>
    <w:rsid w:val="00F07103"/>
    <w:rsid w:val="00F12123"/>
    <w:rsid w:val="00F15673"/>
    <w:rsid w:val="00F24EA1"/>
    <w:rsid w:val="00F25276"/>
    <w:rsid w:val="00F2706D"/>
    <w:rsid w:val="00F32E8D"/>
    <w:rsid w:val="00F33BCF"/>
    <w:rsid w:val="00F35941"/>
    <w:rsid w:val="00F35975"/>
    <w:rsid w:val="00F37304"/>
    <w:rsid w:val="00F451DC"/>
    <w:rsid w:val="00F45871"/>
    <w:rsid w:val="00F4709B"/>
    <w:rsid w:val="00F47886"/>
    <w:rsid w:val="00F6315C"/>
    <w:rsid w:val="00F63C20"/>
    <w:rsid w:val="00F6551E"/>
    <w:rsid w:val="00F67044"/>
    <w:rsid w:val="00F7101D"/>
    <w:rsid w:val="00F72E41"/>
    <w:rsid w:val="00F74339"/>
    <w:rsid w:val="00F74485"/>
    <w:rsid w:val="00F75020"/>
    <w:rsid w:val="00F75E31"/>
    <w:rsid w:val="00F840EA"/>
    <w:rsid w:val="00F87697"/>
    <w:rsid w:val="00F8779F"/>
    <w:rsid w:val="00F91289"/>
    <w:rsid w:val="00F973D1"/>
    <w:rsid w:val="00FA1CEE"/>
    <w:rsid w:val="00FA73D1"/>
    <w:rsid w:val="00FA7AF3"/>
    <w:rsid w:val="00FB06E8"/>
    <w:rsid w:val="00FB6A12"/>
    <w:rsid w:val="00FB71C1"/>
    <w:rsid w:val="00FC4C01"/>
    <w:rsid w:val="00FD4516"/>
    <w:rsid w:val="00FD6405"/>
    <w:rsid w:val="00FD6507"/>
    <w:rsid w:val="00FD6FC0"/>
    <w:rsid w:val="00FE13A6"/>
    <w:rsid w:val="00FE3AB9"/>
    <w:rsid w:val="00FE3F92"/>
    <w:rsid w:val="00FE44FE"/>
    <w:rsid w:val="00FE7212"/>
    <w:rsid w:val="00FF18A5"/>
    <w:rsid w:val="00FF1A8A"/>
    <w:rsid w:val="00FF2DE8"/>
    <w:rsid w:val="00FF78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11"/>
    <w:pPr>
      <w:suppressAutoHyphens/>
    </w:pPr>
    <w:rPr>
      <w:rFonts w:cs="Arial"/>
      <w:sz w:val="24"/>
      <w:szCs w:val="24"/>
      <w:lang w:eastAsia="en-US"/>
    </w:rPr>
  </w:style>
  <w:style w:type="paragraph" w:styleId="1">
    <w:name w:val="heading 1"/>
    <w:basedOn w:val="a"/>
    <w:next w:val="a"/>
    <w:qFormat/>
    <w:rsid w:val="00525211"/>
    <w:pPr>
      <w:keepNext/>
      <w:numPr>
        <w:numId w:val="1"/>
      </w:numPr>
      <w:spacing w:before="240" w:after="60"/>
      <w:jc w:val="center"/>
      <w:outlineLvl w:val="0"/>
    </w:pPr>
    <w:rPr>
      <w:rFonts w:eastAsia="SimSun" w:cs="Mangal"/>
      <w:b/>
      <w:kern w:val="2"/>
      <w:sz w:val="36"/>
      <w:szCs w:val="20"/>
    </w:rPr>
  </w:style>
  <w:style w:type="paragraph" w:styleId="2">
    <w:name w:val="heading 2"/>
    <w:basedOn w:val="a"/>
    <w:next w:val="a"/>
    <w:link w:val="20"/>
    <w:qFormat/>
    <w:rsid w:val="00525211"/>
    <w:pPr>
      <w:keepNext/>
      <w:numPr>
        <w:ilvl w:val="1"/>
        <w:numId w:val="1"/>
      </w:numPr>
      <w:spacing w:after="60"/>
      <w:jc w:val="center"/>
      <w:outlineLvl w:val="1"/>
    </w:pPr>
    <w:rPr>
      <w:rFonts w:cs="Times New Roman"/>
      <w:b/>
      <w:sz w:val="30"/>
      <w:szCs w:val="20"/>
    </w:rPr>
  </w:style>
  <w:style w:type="paragraph" w:styleId="3">
    <w:name w:val="heading 3"/>
    <w:basedOn w:val="a"/>
    <w:next w:val="a"/>
    <w:qFormat/>
    <w:rsid w:val="00525211"/>
    <w:pPr>
      <w:keepNext/>
      <w:spacing w:before="240" w:after="60"/>
      <w:jc w:val="both"/>
      <w:outlineLvl w:val="2"/>
    </w:pPr>
    <w:rPr>
      <w:rFonts w:ascii="Arial" w:hAnsi="Arial"/>
      <w:b/>
      <w:szCs w:val="20"/>
    </w:rPr>
  </w:style>
  <w:style w:type="paragraph" w:styleId="4">
    <w:name w:val="heading 4"/>
    <w:basedOn w:val="a"/>
    <w:next w:val="a"/>
    <w:link w:val="40"/>
    <w:qFormat/>
    <w:rsid w:val="00525211"/>
    <w:pPr>
      <w:keepNext/>
      <w:numPr>
        <w:ilvl w:val="3"/>
        <w:numId w:val="1"/>
      </w:numPr>
      <w:spacing w:before="240" w:after="60"/>
      <w:jc w:val="both"/>
      <w:outlineLvl w:val="3"/>
    </w:pPr>
    <w:rPr>
      <w:rFonts w:ascii="Arial" w:hAnsi="Arial" w:cs="Times New Roman"/>
      <w:szCs w:val="20"/>
    </w:rPr>
  </w:style>
  <w:style w:type="paragraph" w:styleId="5">
    <w:name w:val="heading 5"/>
    <w:basedOn w:val="a"/>
    <w:next w:val="a"/>
    <w:link w:val="50"/>
    <w:qFormat/>
    <w:rsid w:val="00525211"/>
    <w:pPr>
      <w:spacing w:before="240" w:after="60"/>
      <w:jc w:val="both"/>
      <w:outlineLvl w:val="4"/>
    </w:pPr>
    <w:rPr>
      <w:rFonts w:cs="Times New Roman"/>
      <w:b/>
      <w:bCs/>
      <w:i/>
      <w:iCs/>
      <w:sz w:val="26"/>
      <w:szCs w:val="26"/>
    </w:rPr>
  </w:style>
  <w:style w:type="paragraph" w:styleId="6">
    <w:name w:val="heading 6"/>
    <w:basedOn w:val="a"/>
    <w:next w:val="a"/>
    <w:link w:val="60"/>
    <w:qFormat/>
    <w:rsid w:val="00525211"/>
    <w:pPr>
      <w:numPr>
        <w:ilvl w:val="5"/>
        <w:numId w:val="1"/>
      </w:numPr>
      <w:spacing w:before="240" w:after="60"/>
      <w:jc w:val="both"/>
      <w:outlineLvl w:val="5"/>
    </w:pPr>
    <w:rPr>
      <w:rFonts w:cs="Times New Roman"/>
      <w:i/>
      <w:sz w:val="22"/>
      <w:szCs w:val="20"/>
    </w:rPr>
  </w:style>
  <w:style w:type="paragraph" w:styleId="7">
    <w:name w:val="heading 7"/>
    <w:basedOn w:val="a"/>
    <w:next w:val="a"/>
    <w:link w:val="70"/>
    <w:qFormat/>
    <w:rsid w:val="00525211"/>
    <w:pPr>
      <w:numPr>
        <w:ilvl w:val="6"/>
        <w:numId w:val="1"/>
      </w:numPr>
      <w:spacing w:before="240" w:after="60"/>
      <w:jc w:val="both"/>
      <w:outlineLvl w:val="6"/>
    </w:pPr>
    <w:rPr>
      <w:rFonts w:ascii="Arial" w:hAnsi="Arial" w:cs="Times New Roman"/>
      <w:sz w:val="20"/>
      <w:szCs w:val="20"/>
    </w:rPr>
  </w:style>
  <w:style w:type="paragraph" w:styleId="8">
    <w:name w:val="heading 8"/>
    <w:basedOn w:val="a"/>
    <w:next w:val="a"/>
    <w:link w:val="80"/>
    <w:qFormat/>
    <w:rsid w:val="00525211"/>
    <w:pPr>
      <w:numPr>
        <w:ilvl w:val="7"/>
        <w:numId w:val="1"/>
      </w:numPr>
      <w:spacing w:before="240" w:after="60"/>
      <w:jc w:val="both"/>
      <w:outlineLvl w:val="7"/>
    </w:pPr>
    <w:rPr>
      <w:rFonts w:ascii="Arial" w:hAnsi="Arial" w:cs="Times New Roman"/>
      <w:i/>
      <w:sz w:val="20"/>
      <w:szCs w:val="20"/>
    </w:rPr>
  </w:style>
  <w:style w:type="paragraph" w:styleId="9">
    <w:name w:val="heading 9"/>
    <w:basedOn w:val="a"/>
    <w:next w:val="a"/>
    <w:link w:val="90"/>
    <w:qFormat/>
    <w:rsid w:val="00525211"/>
    <w:pPr>
      <w:numPr>
        <w:ilvl w:val="8"/>
        <w:numId w:val="1"/>
      </w:numPr>
      <w:spacing w:before="240" w:after="60"/>
      <w:jc w:val="both"/>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sid w:val="00A17A0E"/>
    <w:rPr>
      <w:rFonts w:eastAsia="SimSun" w:cs="Mangal"/>
      <w:b/>
      <w:kern w:val="2"/>
      <w:sz w:val="36"/>
    </w:rPr>
  </w:style>
  <w:style w:type="character" w:customStyle="1" w:styleId="20">
    <w:name w:val="Заголовок 2 Знак"/>
    <w:link w:val="2"/>
    <w:qFormat/>
    <w:rsid w:val="00525211"/>
    <w:rPr>
      <w:rFonts w:eastAsia="Times New Roman" w:cs="Times New Roman"/>
      <w:b/>
      <w:sz w:val="30"/>
    </w:rPr>
  </w:style>
  <w:style w:type="character" w:customStyle="1" w:styleId="30">
    <w:name w:val="Заголовок 3 Знак"/>
    <w:qFormat/>
    <w:rsid w:val="00525211"/>
    <w:rPr>
      <w:rFonts w:ascii="Arial" w:eastAsia="Times New Roman" w:hAnsi="Arial" w:cs="Arial"/>
      <w:b/>
      <w:sz w:val="24"/>
    </w:rPr>
  </w:style>
  <w:style w:type="character" w:customStyle="1" w:styleId="40">
    <w:name w:val="Заголовок 4 Знак"/>
    <w:link w:val="4"/>
    <w:qFormat/>
    <w:rsid w:val="00525211"/>
    <w:rPr>
      <w:rFonts w:ascii="Arial" w:eastAsia="Times New Roman" w:hAnsi="Arial" w:cs="Arial"/>
      <w:sz w:val="24"/>
    </w:rPr>
  </w:style>
  <w:style w:type="character" w:customStyle="1" w:styleId="50">
    <w:name w:val="Заголовок 5 Знак"/>
    <w:link w:val="5"/>
    <w:qFormat/>
    <w:rsid w:val="00525211"/>
    <w:rPr>
      <w:rFonts w:eastAsia="Times New Roman" w:cs="Times New Roman"/>
      <w:b/>
      <w:bCs/>
      <w:i/>
      <w:iCs/>
      <w:sz w:val="26"/>
      <w:szCs w:val="26"/>
    </w:rPr>
  </w:style>
  <w:style w:type="character" w:customStyle="1" w:styleId="60">
    <w:name w:val="Заголовок 6 Знак"/>
    <w:link w:val="6"/>
    <w:qFormat/>
    <w:rsid w:val="00525211"/>
    <w:rPr>
      <w:rFonts w:eastAsia="Times New Roman" w:cs="Times New Roman"/>
      <w:i/>
      <w:sz w:val="22"/>
    </w:rPr>
  </w:style>
  <w:style w:type="character" w:customStyle="1" w:styleId="70">
    <w:name w:val="Заголовок 7 Знак"/>
    <w:link w:val="7"/>
    <w:qFormat/>
    <w:rsid w:val="00525211"/>
    <w:rPr>
      <w:rFonts w:ascii="Arial" w:eastAsia="Times New Roman" w:hAnsi="Arial" w:cs="Arial"/>
    </w:rPr>
  </w:style>
  <w:style w:type="character" w:customStyle="1" w:styleId="80">
    <w:name w:val="Заголовок 8 Знак"/>
    <w:link w:val="8"/>
    <w:qFormat/>
    <w:rsid w:val="00525211"/>
    <w:rPr>
      <w:rFonts w:ascii="Arial" w:eastAsia="Times New Roman" w:hAnsi="Arial" w:cs="Arial"/>
      <w:i/>
    </w:rPr>
  </w:style>
  <w:style w:type="character" w:customStyle="1" w:styleId="90">
    <w:name w:val="Заголовок 9 Знак"/>
    <w:link w:val="9"/>
    <w:qFormat/>
    <w:rsid w:val="00525211"/>
    <w:rPr>
      <w:rFonts w:ascii="Arial" w:eastAsia="Times New Roman" w:hAnsi="Arial" w:cs="Arial"/>
      <w:b/>
      <w:i/>
      <w:sz w:val="18"/>
    </w:rPr>
  </w:style>
  <w:style w:type="character" w:customStyle="1" w:styleId="a3">
    <w:name w:val="Заголовок Знак"/>
    <w:qFormat/>
    <w:rsid w:val="00525211"/>
    <w:rPr>
      <w:rFonts w:ascii="Cambria" w:eastAsia="Times New Roman" w:hAnsi="Cambria" w:cs="Times New Roman"/>
      <w:b/>
      <w:bCs/>
      <w:kern w:val="2"/>
      <w:sz w:val="32"/>
      <w:szCs w:val="32"/>
      <w:lang w:eastAsia="ru-RU"/>
    </w:rPr>
  </w:style>
  <w:style w:type="character" w:customStyle="1" w:styleId="a4">
    <w:name w:val="Подзаголовок Знак"/>
    <w:qFormat/>
    <w:rsid w:val="00525211"/>
    <w:rPr>
      <w:rFonts w:ascii="Arial" w:eastAsia="Times New Roman" w:hAnsi="Arial" w:cs="Arial"/>
      <w:sz w:val="24"/>
    </w:rPr>
  </w:style>
  <w:style w:type="character" w:styleId="a5">
    <w:name w:val="Strong"/>
    <w:uiPriority w:val="22"/>
    <w:qFormat/>
    <w:rsid w:val="00525211"/>
    <w:rPr>
      <w:b/>
      <w:bCs/>
    </w:rPr>
  </w:style>
  <w:style w:type="character" w:styleId="a6">
    <w:name w:val="Emphasis"/>
    <w:qFormat/>
    <w:rsid w:val="00E35E23"/>
    <w:rPr>
      <w:i/>
      <w:iCs/>
    </w:rPr>
  </w:style>
  <w:style w:type="character" w:customStyle="1" w:styleId="11">
    <w:name w:val="Стиль1 Знак"/>
    <w:link w:val="12"/>
    <w:qFormat/>
    <w:locked/>
    <w:rsid w:val="0083419F"/>
    <w:rPr>
      <w:b/>
      <w:sz w:val="28"/>
    </w:rPr>
  </w:style>
  <w:style w:type="character" w:customStyle="1" w:styleId="a7">
    <w:name w:val="Пункты Знак"/>
    <w:qFormat/>
    <w:rsid w:val="00525211"/>
    <w:rPr>
      <w:bCs/>
      <w:iCs/>
      <w:color w:val="000000"/>
      <w:sz w:val="24"/>
      <w:szCs w:val="28"/>
    </w:rPr>
  </w:style>
  <w:style w:type="character" w:customStyle="1" w:styleId="a8">
    <w:name w:val="Основной текст с отступом Знак"/>
    <w:uiPriority w:val="99"/>
    <w:semiHidden/>
    <w:qFormat/>
    <w:rsid w:val="0083419F"/>
    <w:rPr>
      <w:rFonts w:cs="Arial"/>
      <w:lang w:eastAsia="ru-RU"/>
    </w:rPr>
  </w:style>
  <w:style w:type="character" w:customStyle="1" w:styleId="13">
    <w:name w:val="Основной текст с отступом Знак1"/>
    <w:link w:val="a9"/>
    <w:qFormat/>
    <w:locked/>
    <w:rsid w:val="000C00ED"/>
    <w:rPr>
      <w:sz w:val="24"/>
      <w:szCs w:val="24"/>
      <w:lang w:eastAsia="ru-RU"/>
    </w:rPr>
  </w:style>
  <w:style w:type="character" w:customStyle="1" w:styleId="aa">
    <w:name w:val="Обычный (Интернет) Знак"/>
    <w:qFormat/>
    <w:locked/>
    <w:rsid w:val="0083419F"/>
  </w:style>
  <w:style w:type="character" w:customStyle="1" w:styleId="ab">
    <w:name w:val="Абзац списка Знак"/>
    <w:uiPriority w:val="34"/>
    <w:qFormat/>
    <w:locked/>
    <w:rsid w:val="0083419F"/>
    <w:rPr>
      <w:rFonts w:eastAsia="Calibri" w:cs="Arial"/>
      <w:sz w:val="24"/>
      <w:szCs w:val="28"/>
    </w:rPr>
  </w:style>
  <w:style w:type="character" w:customStyle="1" w:styleId="ac">
    <w:name w:val="Основной текст Знак"/>
    <w:uiPriority w:val="99"/>
    <w:semiHidden/>
    <w:qFormat/>
    <w:rsid w:val="00A54AD1"/>
    <w:rPr>
      <w:rFonts w:cs="Arial"/>
      <w:sz w:val="24"/>
      <w:szCs w:val="24"/>
      <w:lang w:eastAsia="ar-SA"/>
    </w:rPr>
  </w:style>
  <w:style w:type="character" w:customStyle="1" w:styleId="ConsPlusNormal">
    <w:name w:val="ConsPlusNormal Знак"/>
    <w:uiPriority w:val="99"/>
    <w:qFormat/>
    <w:locked/>
    <w:rsid w:val="00525211"/>
    <w:rPr>
      <w:rFonts w:ascii="Arial" w:hAnsi="Arial" w:cs="Arial"/>
      <w:lang w:eastAsia="ru-RU"/>
    </w:rPr>
  </w:style>
  <w:style w:type="character" w:customStyle="1" w:styleId="ad">
    <w:name w:val="Текст сноски Знак"/>
    <w:aliases w:val=" Знак Знак,Знак2 Знак,Знак21 Знак,Знак2 Знак1,Знак21 Знак1,Знак1 Знак,Знак211 Знак,Знак3 Знак,Body Text Indent 2 Знак,Основной текст с отступом 22 Знак,Знак21 Char Знак,Знак1 Char Знак,Body Text Char Знак,body text Char Знак,З Знак"/>
    <w:uiPriority w:val="99"/>
    <w:qFormat/>
    <w:rsid w:val="00525211"/>
    <w:rPr>
      <w:lang w:eastAsia="ru-RU"/>
    </w:rPr>
  </w:style>
  <w:style w:type="character" w:customStyle="1" w:styleId="ae">
    <w:name w:val="Привязка сноски"/>
    <w:rsid w:val="00EE6C98"/>
    <w:rPr>
      <w:rFonts w:ascii="Times New Roman" w:hAnsi="Times New Roman"/>
      <w:vertAlign w:val="superscript"/>
    </w:rPr>
  </w:style>
  <w:style w:type="character" w:customStyle="1" w:styleId="FootnoteCharacters">
    <w:name w:val="Footnote Characters"/>
    <w:uiPriority w:val="99"/>
    <w:qFormat/>
    <w:rsid w:val="00525211"/>
    <w:rPr>
      <w:rFonts w:ascii="Times New Roman" w:hAnsi="Times New Roman"/>
      <w:vertAlign w:val="superscript"/>
    </w:rPr>
  </w:style>
  <w:style w:type="character" w:customStyle="1" w:styleId="af">
    <w:name w:val="Текст выноски Знак"/>
    <w:uiPriority w:val="99"/>
    <w:semiHidden/>
    <w:qFormat/>
    <w:rsid w:val="0071264E"/>
    <w:rPr>
      <w:rFonts w:ascii="Tahoma" w:hAnsi="Tahoma" w:cs="Tahoma"/>
      <w:sz w:val="16"/>
      <w:szCs w:val="16"/>
    </w:rPr>
  </w:style>
  <w:style w:type="character" w:customStyle="1" w:styleId="31">
    <w:name w:val="Стиль3 Знак Знак Знак1"/>
    <w:qFormat/>
    <w:rsid w:val="008C71D9"/>
    <w:rPr>
      <w:sz w:val="24"/>
      <w:szCs w:val="24"/>
      <w:lang w:eastAsia="ru-RU"/>
    </w:rPr>
  </w:style>
  <w:style w:type="character" w:customStyle="1" w:styleId="21">
    <w:name w:val="Основной текст с отступом 2 Знак"/>
    <w:link w:val="22"/>
    <w:uiPriority w:val="99"/>
    <w:semiHidden/>
    <w:qFormat/>
    <w:rsid w:val="008C71D9"/>
    <w:rPr>
      <w:rFonts w:cs="Arial"/>
      <w:sz w:val="24"/>
      <w:szCs w:val="24"/>
    </w:rPr>
  </w:style>
  <w:style w:type="character" w:customStyle="1" w:styleId="-">
    <w:name w:val="Интернет-ссылка"/>
    <w:rsid w:val="00EE6C98"/>
    <w:rPr>
      <w:color w:val="000080"/>
      <w:u w:val="single"/>
    </w:rPr>
  </w:style>
  <w:style w:type="character" w:customStyle="1" w:styleId="af0">
    <w:name w:val="Символ сноски"/>
    <w:qFormat/>
    <w:rsid w:val="00EE6C98"/>
  </w:style>
  <w:style w:type="character" w:customStyle="1" w:styleId="af1">
    <w:name w:val="Привязка концевой сноски"/>
    <w:rsid w:val="00EE6C98"/>
    <w:rPr>
      <w:vertAlign w:val="superscript"/>
    </w:rPr>
  </w:style>
  <w:style w:type="character" w:customStyle="1" w:styleId="af2">
    <w:name w:val="Символ концевой сноски"/>
    <w:qFormat/>
    <w:rsid w:val="00EE6C98"/>
  </w:style>
  <w:style w:type="paragraph" w:styleId="af3">
    <w:name w:val="Title"/>
    <w:basedOn w:val="a"/>
    <w:next w:val="af4"/>
    <w:qFormat/>
    <w:rsid w:val="00525211"/>
    <w:pPr>
      <w:widowControl w:val="0"/>
      <w:spacing w:before="240" w:after="60"/>
      <w:jc w:val="center"/>
      <w:outlineLvl w:val="0"/>
    </w:pPr>
    <w:rPr>
      <w:rFonts w:ascii="Cambria" w:hAnsi="Cambria" w:cs="Times New Roman"/>
      <w:b/>
      <w:bCs/>
      <w:kern w:val="2"/>
      <w:sz w:val="32"/>
      <w:szCs w:val="32"/>
      <w:lang w:eastAsia="ru-RU"/>
    </w:rPr>
  </w:style>
  <w:style w:type="paragraph" w:styleId="af4">
    <w:name w:val="Body Text"/>
    <w:basedOn w:val="a"/>
    <w:uiPriority w:val="99"/>
    <w:semiHidden/>
    <w:unhideWhenUsed/>
    <w:rsid w:val="00A54AD1"/>
    <w:pPr>
      <w:spacing w:after="120"/>
    </w:pPr>
  </w:style>
  <w:style w:type="paragraph" w:styleId="af5">
    <w:name w:val="List"/>
    <w:basedOn w:val="af4"/>
    <w:rsid w:val="00EE6C98"/>
    <w:rPr>
      <w:rFonts w:cs="Mangal"/>
    </w:rPr>
  </w:style>
  <w:style w:type="paragraph" w:styleId="af6">
    <w:name w:val="caption"/>
    <w:basedOn w:val="a"/>
    <w:semiHidden/>
    <w:unhideWhenUsed/>
    <w:qFormat/>
    <w:rsid w:val="00C254BD"/>
    <w:pPr>
      <w:spacing w:after="200"/>
    </w:pPr>
    <w:rPr>
      <w:rFonts w:cs="Lucida Sans"/>
      <w:b/>
      <w:bCs/>
      <w:color w:val="4F81BD"/>
      <w:sz w:val="18"/>
      <w:szCs w:val="18"/>
    </w:rPr>
  </w:style>
  <w:style w:type="paragraph" w:styleId="af7">
    <w:name w:val="index heading"/>
    <w:basedOn w:val="a"/>
    <w:qFormat/>
    <w:rsid w:val="00EE6C98"/>
    <w:pPr>
      <w:suppressLineNumbers/>
    </w:pPr>
    <w:rPr>
      <w:rFonts w:cs="Mangal"/>
    </w:rPr>
  </w:style>
  <w:style w:type="paragraph" w:customStyle="1" w:styleId="af8">
    <w:name w:val="пункт"/>
    <w:basedOn w:val="a"/>
    <w:qFormat/>
    <w:rsid w:val="00525211"/>
    <w:pPr>
      <w:spacing w:before="60" w:after="60"/>
    </w:pPr>
  </w:style>
  <w:style w:type="paragraph" w:styleId="af9">
    <w:name w:val="Subtitle"/>
    <w:basedOn w:val="a"/>
    <w:qFormat/>
    <w:rsid w:val="00525211"/>
    <w:pPr>
      <w:spacing w:after="60"/>
      <w:jc w:val="center"/>
      <w:outlineLvl w:val="1"/>
    </w:pPr>
    <w:rPr>
      <w:rFonts w:ascii="Arial" w:hAnsi="Arial"/>
      <w:szCs w:val="20"/>
    </w:rPr>
  </w:style>
  <w:style w:type="paragraph" w:styleId="afa">
    <w:name w:val="List Paragraph"/>
    <w:aliases w:val="Bullet List,FooterText,numbered,Paragraphe de liste1,lp1,Нумерованный список ГОСТ,Нумерованный список ГОСТ1,Bullet List1,FooterText1,numbered1,Нумерованный список ГОСТ2,Bullet List2,FooterText2,numbered2,Нумерованный список ГОСТ11,Булет1"/>
    <w:basedOn w:val="a"/>
    <w:uiPriority w:val="34"/>
    <w:qFormat/>
    <w:rsid w:val="00525211"/>
    <w:pPr>
      <w:ind w:left="720"/>
      <w:contextualSpacing/>
    </w:pPr>
    <w:rPr>
      <w:rFonts w:eastAsia="Calibri"/>
      <w:szCs w:val="28"/>
    </w:rPr>
  </w:style>
  <w:style w:type="paragraph" w:styleId="afb">
    <w:name w:val="No Spacing"/>
    <w:qFormat/>
    <w:rsid w:val="00525211"/>
    <w:pPr>
      <w:widowControl w:val="0"/>
      <w:suppressAutoHyphens/>
    </w:pPr>
    <w:rPr>
      <w:rFonts w:eastAsia="Arial" w:cs="Calibri"/>
      <w:sz w:val="24"/>
      <w:lang w:eastAsia="en-US"/>
    </w:rPr>
  </w:style>
  <w:style w:type="paragraph" w:customStyle="1" w:styleId="12">
    <w:name w:val="Стиль1"/>
    <w:basedOn w:val="a"/>
    <w:link w:val="11"/>
    <w:qFormat/>
    <w:rsid w:val="0083419F"/>
    <w:pPr>
      <w:keepNext/>
      <w:keepLines/>
      <w:suppressLineNumbers/>
      <w:tabs>
        <w:tab w:val="left" w:pos="643"/>
      </w:tabs>
      <w:spacing w:after="60"/>
      <w:ind w:left="643" w:hanging="360"/>
    </w:pPr>
    <w:rPr>
      <w:rFonts w:cs="Times New Roman"/>
      <w:b/>
      <w:sz w:val="28"/>
      <w:szCs w:val="20"/>
    </w:rPr>
  </w:style>
  <w:style w:type="paragraph" w:customStyle="1" w:styleId="Normalunindented">
    <w:name w:val="Normal unindented"/>
    <w:qFormat/>
    <w:rsid w:val="0083419F"/>
    <w:pPr>
      <w:suppressAutoHyphens/>
      <w:spacing w:before="120" w:after="120" w:line="276" w:lineRule="auto"/>
      <w:jc w:val="both"/>
    </w:pPr>
    <w:rPr>
      <w:sz w:val="22"/>
      <w:szCs w:val="22"/>
    </w:rPr>
  </w:style>
  <w:style w:type="paragraph" w:customStyle="1" w:styleId="afc">
    <w:name w:val="Пункты"/>
    <w:basedOn w:val="2"/>
    <w:qFormat/>
    <w:rsid w:val="00525211"/>
    <w:pPr>
      <w:numPr>
        <w:ilvl w:val="0"/>
        <w:numId w:val="0"/>
      </w:numPr>
      <w:tabs>
        <w:tab w:val="left" w:pos="1134"/>
      </w:tabs>
      <w:spacing w:before="120" w:after="0"/>
      <w:jc w:val="both"/>
    </w:pPr>
    <w:rPr>
      <w:b w:val="0"/>
      <w:bCs/>
      <w:iCs/>
      <w:color w:val="000000"/>
      <w:sz w:val="24"/>
      <w:szCs w:val="28"/>
    </w:rPr>
  </w:style>
  <w:style w:type="paragraph" w:styleId="a9">
    <w:name w:val="Body Text Indent"/>
    <w:basedOn w:val="a"/>
    <w:link w:val="13"/>
    <w:rsid w:val="000C00ED"/>
    <w:pPr>
      <w:spacing w:after="120"/>
      <w:ind w:left="283"/>
    </w:pPr>
    <w:rPr>
      <w:rFonts w:cs="Times New Roman"/>
      <w:lang w:eastAsia="ru-RU"/>
    </w:rPr>
  </w:style>
  <w:style w:type="paragraph" w:styleId="afd">
    <w:name w:val="Normal (Web)"/>
    <w:aliases w:val="Обычный (Web),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afe"/>
    <w:qFormat/>
    <w:rsid w:val="0083419F"/>
    <w:pPr>
      <w:spacing w:beforeAutospacing="1" w:afterAutospacing="1"/>
    </w:pPr>
    <w:rPr>
      <w:rFonts w:cs="Times New Roman"/>
    </w:rPr>
  </w:style>
  <w:style w:type="paragraph" w:customStyle="1" w:styleId="ConsPlusNormal0">
    <w:name w:val="ConsPlusNormal"/>
    <w:uiPriority w:val="99"/>
    <w:qFormat/>
    <w:rsid w:val="00525211"/>
    <w:pPr>
      <w:widowControl w:val="0"/>
      <w:suppressAutoHyphens/>
      <w:ind w:firstLine="720"/>
    </w:pPr>
    <w:rPr>
      <w:rFonts w:ascii="Arial" w:hAnsi="Arial" w:cs="Arial"/>
      <w:sz w:val="24"/>
    </w:rPr>
  </w:style>
  <w:style w:type="paragraph" w:styleId="aff">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uiPriority w:val="99"/>
    <w:qFormat/>
    <w:rsid w:val="00525211"/>
    <w:pPr>
      <w:spacing w:after="60"/>
      <w:jc w:val="both"/>
    </w:pPr>
    <w:rPr>
      <w:rFonts w:cs="Times New Roman"/>
      <w:sz w:val="20"/>
      <w:szCs w:val="20"/>
      <w:lang w:eastAsia="ru-RU"/>
    </w:rPr>
  </w:style>
  <w:style w:type="paragraph" w:styleId="41">
    <w:name w:val="List Bullet 4"/>
    <w:basedOn w:val="a"/>
    <w:autoRedefine/>
    <w:semiHidden/>
    <w:qFormat/>
    <w:rsid w:val="00204AFE"/>
    <w:pPr>
      <w:spacing w:after="60"/>
      <w:jc w:val="both"/>
    </w:pPr>
    <w:rPr>
      <w:rFonts w:cs="Times New Roman"/>
      <w:szCs w:val="20"/>
      <w:lang w:eastAsia="ru-RU"/>
    </w:rPr>
  </w:style>
  <w:style w:type="paragraph" w:styleId="51">
    <w:name w:val="List Bullet 5"/>
    <w:basedOn w:val="a"/>
    <w:autoRedefine/>
    <w:semiHidden/>
    <w:qFormat/>
    <w:rsid w:val="00204AFE"/>
    <w:pPr>
      <w:spacing w:after="60"/>
      <w:jc w:val="both"/>
    </w:pPr>
    <w:rPr>
      <w:rFonts w:cs="Times New Roman"/>
      <w:szCs w:val="20"/>
      <w:lang w:eastAsia="ru-RU"/>
    </w:rPr>
  </w:style>
  <w:style w:type="paragraph" w:styleId="aff0">
    <w:name w:val="Balloon Text"/>
    <w:basedOn w:val="a"/>
    <w:uiPriority w:val="99"/>
    <w:semiHidden/>
    <w:unhideWhenUsed/>
    <w:qFormat/>
    <w:rsid w:val="0071264E"/>
    <w:rPr>
      <w:rFonts w:ascii="Tahoma" w:hAnsi="Tahoma" w:cs="Tahoma"/>
      <w:sz w:val="16"/>
      <w:szCs w:val="16"/>
    </w:rPr>
  </w:style>
  <w:style w:type="paragraph" w:customStyle="1" w:styleId="22">
    <w:name w:val="Стиль2"/>
    <w:basedOn w:val="23"/>
    <w:link w:val="21"/>
    <w:uiPriority w:val="99"/>
    <w:qFormat/>
    <w:rsid w:val="008C71D9"/>
    <w:pPr>
      <w:keepNext/>
      <w:keepLines/>
      <w:widowControl w:val="0"/>
      <w:suppressLineNumbers/>
      <w:tabs>
        <w:tab w:val="left" w:pos="360"/>
      </w:tabs>
      <w:spacing w:after="60"/>
      <w:ind w:left="643" w:hanging="360"/>
      <w:jc w:val="both"/>
    </w:pPr>
    <w:rPr>
      <w:rFonts w:cs="Times New Roman"/>
    </w:rPr>
  </w:style>
  <w:style w:type="paragraph" w:customStyle="1" w:styleId="32">
    <w:name w:val="Стиль3 Знак Знак"/>
    <w:basedOn w:val="24"/>
    <w:qFormat/>
    <w:rsid w:val="008C71D9"/>
    <w:pPr>
      <w:widowControl w:val="0"/>
      <w:tabs>
        <w:tab w:val="left" w:pos="360"/>
      </w:tabs>
      <w:spacing w:after="0" w:line="240" w:lineRule="auto"/>
      <w:jc w:val="both"/>
      <w:textAlignment w:val="baseline"/>
    </w:pPr>
    <w:rPr>
      <w:rFonts w:cs="Times New Roman"/>
      <w:lang w:eastAsia="ru-RU"/>
    </w:rPr>
  </w:style>
  <w:style w:type="paragraph" w:styleId="23">
    <w:name w:val="List Number 2"/>
    <w:basedOn w:val="a"/>
    <w:uiPriority w:val="99"/>
    <w:semiHidden/>
    <w:unhideWhenUsed/>
    <w:qFormat/>
    <w:rsid w:val="008C71D9"/>
    <w:pPr>
      <w:contextualSpacing/>
    </w:pPr>
  </w:style>
  <w:style w:type="paragraph" w:styleId="24">
    <w:name w:val="Body Text Indent 2"/>
    <w:basedOn w:val="a"/>
    <w:uiPriority w:val="99"/>
    <w:semiHidden/>
    <w:unhideWhenUsed/>
    <w:qFormat/>
    <w:rsid w:val="008C71D9"/>
    <w:pPr>
      <w:spacing w:after="120" w:line="480" w:lineRule="auto"/>
      <w:ind w:left="283"/>
    </w:pPr>
  </w:style>
  <w:style w:type="paragraph" w:customStyle="1" w:styleId="aff1">
    <w:name w:val="Пункт"/>
    <w:basedOn w:val="a"/>
    <w:uiPriority w:val="99"/>
    <w:qFormat/>
    <w:rsid w:val="0052485C"/>
    <w:pPr>
      <w:tabs>
        <w:tab w:val="left" w:pos="1980"/>
      </w:tabs>
      <w:ind w:left="1404" w:hanging="504"/>
      <w:jc w:val="both"/>
    </w:pPr>
    <w:rPr>
      <w:rFonts w:cs="Times New Roman"/>
      <w:szCs w:val="28"/>
      <w:lang w:eastAsia="ru-RU"/>
    </w:rPr>
  </w:style>
  <w:style w:type="paragraph" w:customStyle="1" w:styleId="aff2">
    <w:name w:val="Прижатый влево"/>
    <w:basedOn w:val="a"/>
    <w:next w:val="a"/>
    <w:uiPriority w:val="99"/>
    <w:qFormat/>
    <w:rsid w:val="0052485C"/>
    <w:rPr>
      <w:rFonts w:ascii="Arial" w:eastAsia="Calibri" w:hAnsi="Arial"/>
      <w:lang w:eastAsia="ru-RU"/>
    </w:rPr>
  </w:style>
  <w:style w:type="table" w:styleId="aff3">
    <w:name w:val="Table Grid"/>
    <w:basedOn w:val="a1"/>
    <w:uiPriority w:val="59"/>
    <w:rsid w:val="008E7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footnote reference"/>
    <w:aliases w:val="Ссылка на сноску 45,ТЗ.Сноска.Знак"/>
    <w:uiPriority w:val="99"/>
    <w:unhideWhenUsed/>
    <w:qFormat/>
    <w:rsid w:val="00DD5935"/>
    <w:rPr>
      <w:vertAlign w:val="superscript"/>
    </w:rPr>
  </w:style>
  <w:style w:type="character" w:styleId="aff5">
    <w:name w:val="Hyperlink"/>
    <w:uiPriority w:val="99"/>
    <w:unhideWhenUsed/>
    <w:rsid w:val="00DD5935"/>
    <w:rPr>
      <w:color w:val="0000FF"/>
      <w:u w:val="single"/>
    </w:rPr>
  </w:style>
  <w:style w:type="paragraph" w:styleId="HTML">
    <w:name w:val="HTML Preformatted"/>
    <w:basedOn w:val="a"/>
    <w:link w:val="HTML0"/>
    <w:rsid w:val="00881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Times New Roman"/>
      <w:sz w:val="20"/>
      <w:szCs w:val="20"/>
    </w:rPr>
  </w:style>
  <w:style w:type="character" w:customStyle="1" w:styleId="HTML0">
    <w:name w:val="Стандартный HTML Знак"/>
    <w:link w:val="HTML"/>
    <w:rsid w:val="008818E6"/>
    <w:rPr>
      <w:rFonts w:ascii="Courier New" w:hAnsi="Courier New"/>
    </w:rPr>
  </w:style>
  <w:style w:type="character" w:styleId="aff6">
    <w:name w:val="Placeholder Text"/>
    <w:uiPriority w:val="99"/>
    <w:semiHidden/>
    <w:rsid w:val="00ED4C47"/>
    <w:rPr>
      <w:color w:val="808080"/>
    </w:rPr>
  </w:style>
  <w:style w:type="paragraph" w:styleId="aff7">
    <w:name w:val="header"/>
    <w:basedOn w:val="a"/>
    <w:link w:val="aff8"/>
    <w:uiPriority w:val="99"/>
    <w:unhideWhenUsed/>
    <w:rsid w:val="00A97D3F"/>
    <w:pPr>
      <w:tabs>
        <w:tab w:val="center" w:pos="4677"/>
        <w:tab w:val="right" w:pos="9355"/>
      </w:tabs>
    </w:pPr>
    <w:rPr>
      <w:rFonts w:cs="Times New Roman"/>
    </w:rPr>
  </w:style>
  <w:style w:type="character" w:customStyle="1" w:styleId="aff8">
    <w:name w:val="Верхний колонтитул Знак"/>
    <w:link w:val="aff7"/>
    <w:uiPriority w:val="99"/>
    <w:rsid w:val="00A97D3F"/>
    <w:rPr>
      <w:rFonts w:cs="Arial"/>
      <w:sz w:val="24"/>
      <w:szCs w:val="24"/>
    </w:rPr>
  </w:style>
  <w:style w:type="paragraph" w:styleId="aff9">
    <w:name w:val="footer"/>
    <w:basedOn w:val="a"/>
    <w:link w:val="affa"/>
    <w:uiPriority w:val="99"/>
    <w:unhideWhenUsed/>
    <w:rsid w:val="00A97D3F"/>
    <w:pPr>
      <w:tabs>
        <w:tab w:val="center" w:pos="4677"/>
        <w:tab w:val="right" w:pos="9355"/>
      </w:tabs>
    </w:pPr>
    <w:rPr>
      <w:rFonts w:cs="Times New Roman"/>
    </w:rPr>
  </w:style>
  <w:style w:type="character" w:customStyle="1" w:styleId="affa">
    <w:name w:val="Нижний колонтитул Знак"/>
    <w:link w:val="aff9"/>
    <w:uiPriority w:val="99"/>
    <w:rsid w:val="00A97D3F"/>
    <w:rPr>
      <w:rFonts w:cs="Arial"/>
      <w:sz w:val="24"/>
      <w:szCs w:val="24"/>
    </w:rPr>
  </w:style>
  <w:style w:type="character" w:customStyle="1" w:styleId="afe">
    <w:name w:val="Обычный (веб) Знак"/>
    <w:aliases w:val="Обычный (Web) Знак1,Обычный (веб) Знак Знак Знак1 Знак1,Знак Знак1 Знак Знак1,Обычный (веб) Знак Знак Знак Знак Знак1,Знак Знак Знак1 Знак Знак Знак1,Обычный (веб) Знак Знак Знак Знак2,Обычный (веб)1 Знак1,Обычный (веб)11 Знак"/>
    <w:link w:val="afd"/>
    <w:uiPriority w:val="99"/>
    <w:rsid w:val="00B6389B"/>
    <w:rPr>
      <w:sz w:val="24"/>
      <w:szCs w:val="24"/>
      <w:lang w:eastAsia="en-US"/>
    </w:rPr>
  </w:style>
  <w:style w:type="character" w:styleId="affb">
    <w:name w:val="annotation reference"/>
    <w:uiPriority w:val="99"/>
    <w:semiHidden/>
    <w:unhideWhenUsed/>
    <w:rsid w:val="00F15673"/>
    <w:rPr>
      <w:sz w:val="16"/>
      <w:szCs w:val="16"/>
    </w:rPr>
  </w:style>
  <w:style w:type="paragraph" w:styleId="affc">
    <w:name w:val="annotation text"/>
    <w:basedOn w:val="a"/>
    <w:link w:val="affd"/>
    <w:uiPriority w:val="99"/>
    <w:semiHidden/>
    <w:unhideWhenUsed/>
    <w:rsid w:val="00F15673"/>
    <w:rPr>
      <w:rFonts w:cs="Times New Roman"/>
      <w:sz w:val="20"/>
      <w:szCs w:val="20"/>
    </w:rPr>
  </w:style>
  <w:style w:type="character" w:customStyle="1" w:styleId="affd">
    <w:name w:val="Текст примечания Знак"/>
    <w:link w:val="affc"/>
    <w:uiPriority w:val="99"/>
    <w:semiHidden/>
    <w:rsid w:val="00F15673"/>
    <w:rPr>
      <w:rFonts w:cs="Arial"/>
      <w:lang w:eastAsia="en-US"/>
    </w:rPr>
  </w:style>
  <w:style w:type="paragraph" w:styleId="affe">
    <w:name w:val="annotation subject"/>
    <w:basedOn w:val="affc"/>
    <w:next w:val="affc"/>
    <w:link w:val="afff"/>
    <w:uiPriority w:val="99"/>
    <w:semiHidden/>
    <w:unhideWhenUsed/>
    <w:rsid w:val="00F15673"/>
    <w:rPr>
      <w:b/>
      <w:bCs/>
    </w:rPr>
  </w:style>
  <w:style w:type="character" w:customStyle="1" w:styleId="afff">
    <w:name w:val="Тема примечания Знак"/>
    <w:link w:val="affe"/>
    <w:uiPriority w:val="99"/>
    <w:semiHidden/>
    <w:rsid w:val="00F15673"/>
    <w:rPr>
      <w:rFonts w:cs="Arial"/>
      <w:b/>
      <w:bCs/>
      <w:lang w:eastAsia="en-US"/>
    </w:rPr>
  </w:style>
  <w:style w:type="character" w:customStyle="1" w:styleId="ListLabel10">
    <w:name w:val="ListLabel 10"/>
    <w:rsid w:val="00FB6A12"/>
    <w:rPr>
      <w:rFonts w:eastAsia="Calibri"/>
      <w:sz w:val="22"/>
      <w:szCs w:val="22"/>
      <w:lang w:eastAsia="ar-SA"/>
    </w:rPr>
  </w:style>
  <w:style w:type="character" w:customStyle="1" w:styleId="14">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ocked/>
    <w:rsid w:val="00854AF3"/>
    <w:rPr>
      <w:rFonts w:ascii="Times New Roman" w:eastAsia="Times New Roman" w:hAnsi="Times New Roman" w:cs="Times New Roman"/>
      <w:kern w:val="0"/>
      <w:sz w:val="24"/>
      <w:szCs w:val="24"/>
      <w:lang w:eastAsia="ru-RU"/>
    </w:rPr>
  </w:style>
  <w:style w:type="table" w:customStyle="1" w:styleId="15">
    <w:name w:val="Сетка таблицы1"/>
    <w:basedOn w:val="a1"/>
    <w:next w:val="aff3"/>
    <w:uiPriority w:val="59"/>
    <w:rsid w:val="006A672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11"/>
    <w:pPr>
      <w:suppressAutoHyphens/>
    </w:pPr>
    <w:rPr>
      <w:rFonts w:cs="Arial"/>
      <w:sz w:val="24"/>
      <w:szCs w:val="24"/>
      <w:lang w:eastAsia="en-US"/>
    </w:rPr>
  </w:style>
  <w:style w:type="paragraph" w:styleId="1">
    <w:name w:val="heading 1"/>
    <w:basedOn w:val="a"/>
    <w:next w:val="a"/>
    <w:qFormat/>
    <w:rsid w:val="00525211"/>
    <w:pPr>
      <w:keepNext/>
      <w:numPr>
        <w:numId w:val="1"/>
      </w:numPr>
      <w:spacing w:before="240" w:after="60"/>
      <w:jc w:val="center"/>
      <w:outlineLvl w:val="0"/>
    </w:pPr>
    <w:rPr>
      <w:rFonts w:eastAsia="SimSun" w:cs="Mangal"/>
      <w:b/>
      <w:kern w:val="2"/>
      <w:sz w:val="36"/>
      <w:szCs w:val="20"/>
    </w:rPr>
  </w:style>
  <w:style w:type="paragraph" w:styleId="2">
    <w:name w:val="heading 2"/>
    <w:basedOn w:val="a"/>
    <w:next w:val="a"/>
    <w:link w:val="20"/>
    <w:qFormat/>
    <w:rsid w:val="00525211"/>
    <w:pPr>
      <w:keepNext/>
      <w:numPr>
        <w:ilvl w:val="1"/>
        <w:numId w:val="1"/>
      </w:numPr>
      <w:spacing w:after="60"/>
      <w:jc w:val="center"/>
      <w:outlineLvl w:val="1"/>
    </w:pPr>
    <w:rPr>
      <w:rFonts w:cs="Times New Roman"/>
      <w:b/>
      <w:sz w:val="30"/>
      <w:szCs w:val="20"/>
    </w:rPr>
  </w:style>
  <w:style w:type="paragraph" w:styleId="3">
    <w:name w:val="heading 3"/>
    <w:basedOn w:val="a"/>
    <w:next w:val="a"/>
    <w:qFormat/>
    <w:rsid w:val="00525211"/>
    <w:pPr>
      <w:keepNext/>
      <w:spacing w:before="240" w:after="60"/>
      <w:jc w:val="both"/>
      <w:outlineLvl w:val="2"/>
    </w:pPr>
    <w:rPr>
      <w:rFonts w:ascii="Arial" w:hAnsi="Arial"/>
      <w:b/>
      <w:szCs w:val="20"/>
    </w:rPr>
  </w:style>
  <w:style w:type="paragraph" w:styleId="4">
    <w:name w:val="heading 4"/>
    <w:basedOn w:val="a"/>
    <w:next w:val="a"/>
    <w:link w:val="40"/>
    <w:qFormat/>
    <w:rsid w:val="00525211"/>
    <w:pPr>
      <w:keepNext/>
      <w:numPr>
        <w:ilvl w:val="3"/>
        <w:numId w:val="1"/>
      </w:numPr>
      <w:spacing w:before="240" w:after="60"/>
      <w:jc w:val="both"/>
      <w:outlineLvl w:val="3"/>
    </w:pPr>
    <w:rPr>
      <w:rFonts w:ascii="Arial" w:hAnsi="Arial" w:cs="Times New Roman"/>
      <w:szCs w:val="20"/>
    </w:rPr>
  </w:style>
  <w:style w:type="paragraph" w:styleId="5">
    <w:name w:val="heading 5"/>
    <w:basedOn w:val="a"/>
    <w:next w:val="a"/>
    <w:link w:val="50"/>
    <w:qFormat/>
    <w:rsid w:val="00525211"/>
    <w:pPr>
      <w:spacing w:before="240" w:after="60"/>
      <w:jc w:val="both"/>
      <w:outlineLvl w:val="4"/>
    </w:pPr>
    <w:rPr>
      <w:rFonts w:cs="Times New Roman"/>
      <w:b/>
      <w:bCs/>
      <w:i/>
      <w:iCs/>
      <w:sz w:val="26"/>
      <w:szCs w:val="26"/>
    </w:rPr>
  </w:style>
  <w:style w:type="paragraph" w:styleId="6">
    <w:name w:val="heading 6"/>
    <w:basedOn w:val="a"/>
    <w:next w:val="a"/>
    <w:link w:val="60"/>
    <w:qFormat/>
    <w:rsid w:val="00525211"/>
    <w:pPr>
      <w:numPr>
        <w:ilvl w:val="5"/>
        <w:numId w:val="1"/>
      </w:numPr>
      <w:spacing w:before="240" w:after="60"/>
      <w:jc w:val="both"/>
      <w:outlineLvl w:val="5"/>
    </w:pPr>
    <w:rPr>
      <w:rFonts w:cs="Times New Roman"/>
      <w:i/>
      <w:sz w:val="22"/>
      <w:szCs w:val="20"/>
    </w:rPr>
  </w:style>
  <w:style w:type="paragraph" w:styleId="7">
    <w:name w:val="heading 7"/>
    <w:basedOn w:val="a"/>
    <w:next w:val="a"/>
    <w:link w:val="70"/>
    <w:qFormat/>
    <w:rsid w:val="00525211"/>
    <w:pPr>
      <w:numPr>
        <w:ilvl w:val="6"/>
        <w:numId w:val="1"/>
      </w:numPr>
      <w:spacing w:before="240" w:after="60"/>
      <w:jc w:val="both"/>
      <w:outlineLvl w:val="6"/>
    </w:pPr>
    <w:rPr>
      <w:rFonts w:ascii="Arial" w:hAnsi="Arial" w:cs="Times New Roman"/>
      <w:sz w:val="20"/>
      <w:szCs w:val="20"/>
    </w:rPr>
  </w:style>
  <w:style w:type="paragraph" w:styleId="8">
    <w:name w:val="heading 8"/>
    <w:basedOn w:val="a"/>
    <w:next w:val="a"/>
    <w:link w:val="80"/>
    <w:qFormat/>
    <w:rsid w:val="00525211"/>
    <w:pPr>
      <w:numPr>
        <w:ilvl w:val="7"/>
        <w:numId w:val="1"/>
      </w:numPr>
      <w:spacing w:before="240" w:after="60"/>
      <w:jc w:val="both"/>
      <w:outlineLvl w:val="7"/>
    </w:pPr>
    <w:rPr>
      <w:rFonts w:ascii="Arial" w:hAnsi="Arial" w:cs="Times New Roman"/>
      <w:i/>
      <w:sz w:val="20"/>
      <w:szCs w:val="20"/>
    </w:rPr>
  </w:style>
  <w:style w:type="paragraph" w:styleId="9">
    <w:name w:val="heading 9"/>
    <w:basedOn w:val="a"/>
    <w:next w:val="a"/>
    <w:link w:val="90"/>
    <w:qFormat/>
    <w:rsid w:val="00525211"/>
    <w:pPr>
      <w:numPr>
        <w:ilvl w:val="8"/>
        <w:numId w:val="1"/>
      </w:numPr>
      <w:spacing w:before="240" w:after="60"/>
      <w:jc w:val="both"/>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sid w:val="00A17A0E"/>
    <w:rPr>
      <w:rFonts w:eastAsia="SimSun" w:cs="Mangal"/>
      <w:b/>
      <w:kern w:val="2"/>
      <w:sz w:val="36"/>
    </w:rPr>
  </w:style>
  <w:style w:type="character" w:customStyle="1" w:styleId="20">
    <w:name w:val="Заголовок 2 Знак"/>
    <w:link w:val="2"/>
    <w:qFormat/>
    <w:rsid w:val="00525211"/>
    <w:rPr>
      <w:rFonts w:eastAsia="Times New Roman" w:cs="Times New Roman"/>
      <w:b/>
      <w:sz w:val="30"/>
    </w:rPr>
  </w:style>
  <w:style w:type="character" w:customStyle="1" w:styleId="30">
    <w:name w:val="Заголовок 3 Знак"/>
    <w:qFormat/>
    <w:rsid w:val="00525211"/>
    <w:rPr>
      <w:rFonts w:ascii="Arial" w:eastAsia="Times New Roman" w:hAnsi="Arial" w:cs="Arial"/>
      <w:b/>
      <w:sz w:val="24"/>
    </w:rPr>
  </w:style>
  <w:style w:type="character" w:customStyle="1" w:styleId="40">
    <w:name w:val="Заголовок 4 Знак"/>
    <w:link w:val="4"/>
    <w:qFormat/>
    <w:rsid w:val="00525211"/>
    <w:rPr>
      <w:rFonts w:ascii="Arial" w:eastAsia="Times New Roman" w:hAnsi="Arial" w:cs="Arial"/>
      <w:sz w:val="24"/>
    </w:rPr>
  </w:style>
  <w:style w:type="character" w:customStyle="1" w:styleId="50">
    <w:name w:val="Заголовок 5 Знак"/>
    <w:link w:val="5"/>
    <w:qFormat/>
    <w:rsid w:val="00525211"/>
    <w:rPr>
      <w:rFonts w:eastAsia="Times New Roman" w:cs="Times New Roman"/>
      <w:b/>
      <w:bCs/>
      <w:i/>
      <w:iCs/>
      <w:sz w:val="26"/>
      <w:szCs w:val="26"/>
    </w:rPr>
  </w:style>
  <w:style w:type="character" w:customStyle="1" w:styleId="60">
    <w:name w:val="Заголовок 6 Знак"/>
    <w:link w:val="6"/>
    <w:qFormat/>
    <w:rsid w:val="00525211"/>
    <w:rPr>
      <w:rFonts w:eastAsia="Times New Roman" w:cs="Times New Roman"/>
      <w:i/>
      <w:sz w:val="22"/>
    </w:rPr>
  </w:style>
  <w:style w:type="character" w:customStyle="1" w:styleId="70">
    <w:name w:val="Заголовок 7 Знак"/>
    <w:link w:val="7"/>
    <w:qFormat/>
    <w:rsid w:val="00525211"/>
    <w:rPr>
      <w:rFonts w:ascii="Arial" w:eastAsia="Times New Roman" w:hAnsi="Arial" w:cs="Arial"/>
    </w:rPr>
  </w:style>
  <w:style w:type="character" w:customStyle="1" w:styleId="80">
    <w:name w:val="Заголовок 8 Знак"/>
    <w:link w:val="8"/>
    <w:qFormat/>
    <w:rsid w:val="00525211"/>
    <w:rPr>
      <w:rFonts w:ascii="Arial" w:eastAsia="Times New Roman" w:hAnsi="Arial" w:cs="Arial"/>
      <w:i/>
    </w:rPr>
  </w:style>
  <w:style w:type="character" w:customStyle="1" w:styleId="90">
    <w:name w:val="Заголовок 9 Знак"/>
    <w:link w:val="9"/>
    <w:qFormat/>
    <w:rsid w:val="00525211"/>
    <w:rPr>
      <w:rFonts w:ascii="Arial" w:eastAsia="Times New Roman" w:hAnsi="Arial" w:cs="Arial"/>
      <w:b/>
      <w:i/>
      <w:sz w:val="18"/>
    </w:rPr>
  </w:style>
  <w:style w:type="character" w:customStyle="1" w:styleId="a3">
    <w:name w:val="Заголовок Знак"/>
    <w:qFormat/>
    <w:rsid w:val="00525211"/>
    <w:rPr>
      <w:rFonts w:ascii="Cambria" w:eastAsia="Times New Roman" w:hAnsi="Cambria" w:cs="Times New Roman"/>
      <w:b/>
      <w:bCs/>
      <w:kern w:val="2"/>
      <w:sz w:val="32"/>
      <w:szCs w:val="32"/>
      <w:lang w:eastAsia="ru-RU"/>
    </w:rPr>
  </w:style>
  <w:style w:type="character" w:customStyle="1" w:styleId="a4">
    <w:name w:val="Подзаголовок Знак"/>
    <w:qFormat/>
    <w:rsid w:val="00525211"/>
    <w:rPr>
      <w:rFonts w:ascii="Arial" w:eastAsia="Times New Roman" w:hAnsi="Arial" w:cs="Arial"/>
      <w:sz w:val="24"/>
    </w:rPr>
  </w:style>
  <w:style w:type="character" w:styleId="a5">
    <w:name w:val="Strong"/>
    <w:uiPriority w:val="22"/>
    <w:qFormat/>
    <w:rsid w:val="00525211"/>
    <w:rPr>
      <w:b/>
      <w:bCs/>
    </w:rPr>
  </w:style>
  <w:style w:type="character" w:styleId="a6">
    <w:name w:val="Emphasis"/>
    <w:qFormat/>
    <w:rsid w:val="00E35E23"/>
    <w:rPr>
      <w:i/>
      <w:iCs/>
    </w:rPr>
  </w:style>
  <w:style w:type="character" w:customStyle="1" w:styleId="11">
    <w:name w:val="Стиль1 Знак"/>
    <w:link w:val="12"/>
    <w:qFormat/>
    <w:locked/>
    <w:rsid w:val="0083419F"/>
    <w:rPr>
      <w:b/>
      <w:sz w:val="28"/>
    </w:rPr>
  </w:style>
  <w:style w:type="character" w:customStyle="1" w:styleId="a7">
    <w:name w:val="Пункты Знак"/>
    <w:qFormat/>
    <w:rsid w:val="00525211"/>
    <w:rPr>
      <w:bCs/>
      <w:iCs/>
      <w:color w:val="000000"/>
      <w:sz w:val="24"/>
      <w:szCs w:val="28"/>
    </w:rPr>
  </w:style>
  <w:style w:type="character" w:customStyle="1" w:styleId="a8">
    <w:name w:val="Основной текст с отступом Знак"/>
    <w:uiPriority w:val="99"/>
    <w:semiHidden/>
    <w:qFormat/>
    <w:rsid w:val="0083419F"/>
    <w:rPr>
      <w:rFonts w:cs="Arial"/>
      <w:lang w:eastAsia="ru-RU"/>
    </w:rPr>
  </w:style>
  <w:style w:type="character" w:customStyle="1" w:styleId="13">
    <w:name w:val="Основной текст с отступом Знак1"/>
    <w:link w:val="a9"/>
    <w:qFormat/>
    <w:locked/>
    <w:rsid w:val="000C00ED"/>
    <w:rPr>
      <w:sz w:val="24"/>
      <w:szCs w:val="24"/>
      <w:lang w:eastAsia="ru-RU"/>
    </w:rPr>
  </w:style>
  <w:style w:type="character" w:customStyle="1" w:styleId="aa">
    <w:name w:val="Обычный (Интернет) Знак"/>
    <w:qFormat/>
    <w:locked/>
    <w:rsid w:val="0083419F"/>
  </w:style>
  <w:style w:type="character" w:customStyle="1" w:styleId="ab">
    <w:name w:val="Абзац списка Знак"/>
    <w:uiPriority w:val="34"/>
    <w:qFormat/>
    <w:locked/>
    <w:rsid w:val="0083419F"/>
    <w:rPr>
      <w:rFonts w:eastAsia="Calibri" w:cs="Arial"/>
      <w:sz w:val="24"/>
      <w:szCs w:val="28"/>
    </w:rPr>
  </w:style>
  <w:style w:type="character" w:customStyle="1" w:styleId="ac">
    <w:name w:val="Основной текст Знак"/>
    <w:uiPriority w:val="99"/>
    <w:semiHidden/>
    <w:qFormat/>
    <w:rsid w:val="00A54AD1"/>
    <w:rPr>
      <w:rFonts w:cs="Arial"/>
      <w:sz w:val="24"/>
      <w:szCs w:val="24"/>
      <w:lang w:eastAsia="ar-SA"/>
    </w:rPr>
  </w:style>
  <w:style w:type="character" w:customStyle="1" w:styleId="ConsPlusNormal">
    <w:name w:val="ConsPlusNormal Знак"/>
    <w:uiPriority w:val="99"/>
    <w:qFormat/>
    <w:locked/>
    <w:rsid w:val="00525211"/>
    <w:rPr>
      <w:rFonts w:ascii="Arial" w:hAnsi="Arial" w:cs="Arial"/>
      <w:lang w:eastAsia="ru-RU"/>
    </w:rPr>
  </w:style>
  <w:style w:type="character" w:customStyle="1" w:styleId="ad">
    <w:name w:val="Текст сноски Знак"/>
    <w:aliases w:val=" Знак Знак,Знак2 Знак,Знак21 Знак,Знак2 Знак1,Знак21 Знак1,Знак1 Знак,Знак211 Знак,Знак3 Знак,Body Text Indent 2 Знак,Основной текст с отступом 22 Знак,Знак21 Char Знак,Знак1 Char Знак,Body Text Char Знак,body text Char Знак,З Знак"/>
    <w:uiPriority w:val="99"/>
    <w:qFormat/>
    <w:rsid w:val="00525211"/>
    <w:rPr>
      <w:lang w:eastAsia="ru-RU"/>
    </w:rPr>
  </w:style>
  <w:style w:type="character" w:customStyle="1" w:styleId="ae">
    <w:name w:val="Привязка сноски"/>
    <w:rsid w:val="00EE6C98"/>
    <w:rPr>
      <w:rFonts w:ascii="Times New Roman" w:hAnsi="Times New Roman"/>
      <w:vertAlign w:val="superscript"/>
    </w:rPr>
  </w:style>
  <w:style w:type="character" w:customStyle="1" w:styleId="FootnoteCharacters">
    <w:name w:val="Footnote Characters"/>
    <w:uiPriority w:val="99"/>
    <w:qFormat/>
    <w:rsid w:val="00525211"/>
    <w:rPr>
      <w:rFonts w:ascii="Times New Roman" w:hAnsi="Times New Roman"/>
      <w:vertAlign w:val="superscript"/>
    </w:rPr>
  </w:style>
  <w:style w:type="character" w:customStyle="1" w:styleId="af">
    <w:name w:val="Текст выноски Знак"/>
    <w:uiPriority w:val="99"/>
    <w:semiHidden/>
    <w:qFormat/>
    <w:rsid w:val="0071264E"/>
    <w:rPr>
      <w:rFonts w:ascii="Tahoma" w:hAnsi="Tahoma" w:cs="Tahoma"/>
      <w:sz w:val="16"/>
      <w:szCs w:val="16"/>
    </w:rPr>
  </w:style>
  <w:style w:type="character" w:customStyle="1" w:styleId="31">
    <w:name w:val="Стиль3 Знак Знак Знак1"/>
    <w:qFormat/>
    <w:rsid w:val="008C71D9"/>
    <w:rPr>
      <w:sz w:val="24"/>
      <w:szCs w:val="24"/>
      <w:lang w:eastAsia="ru-RU"/>
    </w:rPr>
  </w:style>
  <w:style w:type="character" w:customStyle="1" w:styleId="21">
    <w:name w:val="Основной текст с отступом 2 Знак"/>
    <w:link w:val="22"/>
    <w:uiPriority w:val="99"/>
    <w:semiHidden/>
    <w:qFormat/>
    <w:rsid w:val="008C71D9"/>
    <w:rPr>
      <w:rFonts w:cs="Arial"/>
      <w:sz w:val="24"/>
      <w:szCs w:val="24"/>
    </w:rPr>
  </w:style>
  <w:style w:type="character" w:customStyle="1" w:styleId="-">
    <w:name w:val="Интернет-ссылка"/>
    <w:rsid w:val="00EE6C98"/>
    <w:rPr>
      <w:color w:val="000080"/>
      <w:u w:val="single"/>
    </w:rPr>
  </w:style>
  <w:style w:type="character" w:customStyle="1" w:styleId="af0">
    <w:name w:val="Символ сноски"/>
    <w:qFormat/>
    <w:rsid w:val="00EE6C98"/>
  </w:style>
  <w:style w:type="character" w:customStyle="1" w:styleId="af1">
    <w:name w:val="Привязка концевой сноски"/>
    <w:rsid w:val="00EE6C98"/>
    <w:rPr>
      <w:vertAlign w:val="superscript"/>
    </w:rPr>
  </w:style>
  <w:style w:type="character" w:customStyle="1" w:styleId="af2">
    <w:name w:val="Символ концевой сноски"/>
    <w:qFormat/>
    <w:rsid w:val="00EE6C98"/>
  </w:style>
  <w:style w:type="paragraph" w:styleId="af3">
    <w:name w:val="Title"/>
    <w:basedOn w:val="a"/>
    <w:next w:val="af4"/>
    <w:qFormat/>
    <w:rsid w:val="00525211"/>
    <w:pPr>
      <w:widowControl w:val="0"/>
      <w:spacing w:before="240" w:after="60"/>
      <w:jc w:val="center"/>
      <w:outlineLvl w:val="0"/>
    </w:pPr>
    <w:rPr>
      <w:rFonts w:ascii="Cambria" w:hAnsi="Cambria" w:cs="Times New Roman"/>
      <w:b/>
      <w:bCs/>
      <w:kern w:val="2"/>
      <w:sz w:val="32"/>
      <w:szCs w:val="32"/>
      <w:lang w:eastAsia="ru-RU"/>
    </w:rPr>
  </w:style>
  <w:style w:type="paragraph" w:styleId="af4">
    <w:name w:val="Body Text"/>
    <w:basedOn w:val="a"/>
    <w:uiPriority w:val="99"/>
    <w:semiHidden/>
    <w:unhideWhenUsed/>
    <w:rsid w:val="00A54AD1"/>
    <w:pPr>
      <w:spacing w:after="120"/>
    </w:pPr>
  </w:style>
  <w:style w:type="paragraph" w:styleId="af5">
    <w:name w:val="List"/>
    <w:basedOn w:val="af4"/>
    <w:rsid w:val="00EE6C98"/>
    <w:rPr>
      <w:rFonts w:cs="Mangal"/>
    </w:rPr>
  </w:style>
  <w:style w:type="paragraph" w:styleId="af6">
    <w:name w:val="caption"/>
    <w:basedOn w:val="a"/>
    <w:semiHidden/>
    <w:unhideWhenUsed/>
    <w:qFormat/>
    <w:rsid w:val="00C254BD"/>
    <w:pPr>
      <w:spacing w:after="200"/>
    </w:pPr>
    <w:rPr>
      <w:rFonts w:cs="Lucida Sans"/>
      <w:b/>
      <w:bCs/>
      <w:color w:val="4F81BD"/>
      <w:sz w:val="18"/>
      <w:szCs w:val="18"/>
    </w:rPr>
  </w:style>
  <w:style w:type="paragraph" w:styleId="af7">
    <w:name w:val="index heading"/>
    <w:basedOn w:val="a"/>
    <w:qFormat/>
    <w:rsid w:val="00EE6C98"/>
    <w:pPr>
      <w:suppressLineNumbers/>
    </w:pPr>
    <w:rPr>
      <w:rFonts w:cs="Mangal"/>
    </w:rPr>
  </w:style>
  <w:style w:type="paragraph" w:customStyle="1" w:styleId="af8">
    <w:name w:val="пункт"/>
    <w:basedOn w:val="a"/>
    <w:qFormat/>
    <w:rsid w:val="00525211"/>
    <w:pPr>
      <w:spacing w:before="60" w:after="60"/>
    </w:pPr>
  </w:style>
  <w:style w:type="paragraph" w:styleId="af9">
    <w:name w:val="Subtitle"/>
    <w:basedOn w:val="a"/>
    <w:qFormat/>
    <w:rsid w:val="00525211"/>
    <w:pPr>
      <w:spacing w:after="60"/>
      <w:jc w:val="center"/>
      <w:outlineLvl w:val="1"/>
    </w:pPr>
    <w:rPr>
      <w:rFonts w:ascii="Arial" w:hAnsi="Arial"/>
      <w:szCs w:val="20"/>
    </w:rPr>
  </w:style>
  <w:style w:type="paragraph" w:styleId="afa">
    <w:name w:val="List Paragraph"/>
    <w:aliases w:val="Bullet List,FooterText,numbered,Paragraphe de liste1,lp1,Нумерованный список ГОСТ,Нумерованный список ГОСТ1,Bullet List1,FooterText1,numbered1,Нумерованный список ГОСТ2,Bullet List2,FooterText2,numbered2,Нумерованный список ГОСТ11,Булет1"/>
    <w:basedOn w:val="a"/>
    <w:uiPriority w:val="34"/>
    <w:qFormat/>
    <w:rsid w:val="00525211"/>
    <w:pPr>
      <w:ind w:left="720"/>
      <w:contextualSpacing/>
    </w:pPr>
    <w:rPr>
      <w:rFonts w:eastAsia="Calibri"/>
      <w:szCs w:val="28"/>
    </w:rPr>
  </w:style>
  <w:style w:type="paragraph" w:styleId="afb">
    <w:name w:val="No Spacing"/>
    <w:qFormat/>
    <w:rsid w:val="00525211"/>
    <w:pPr>
      <w:widowControl w:val="0"/>
      <w:suppressAutoHyphens/>
    </w:pPr>
    <w:rPr>
      <w:rFonts w:eastAsia="Arial" w:cs="Calibri"/>
      <w:sz w:val="24"/>
      <w:lang w:eastAsia="en-US"/>
    </w:rPr>
  </w:style>
  <w:style w:type="paragraph" w:customStyle="1" w:styleId="12">
    <w:name w:val="Стиль1"/>
    <w:basedOn w:val="a"/>
    <w:link w:val="11"/>
    <w:qFormat/>
    <w:rsid w:val="0083419F"/>
    <w:pPr>
      <w:keepNext/>
      <w:keepLines/>
      <w:suppressLineNumbers/>
      <w:tabs>
        <w:tab w:val="left" w:pos="643"/>
      </w:tabs>
      <w:spacing w:after="60"/>
      <w:ind w:left="643" w:hanging="360"/>
    </w:pPr>
    <w:rPr>
      <w:rFonts w:cs="Times New Roman"/>
      <w:b/>
      <w:sz w:val="28"/>
      <w:szCs w:val="20"/>
    </w:rPr>
  </w:style>
  <w:style w:type="paragraph" w:customStyle="1" w:styleId="Normalunindented">
    <w:name w:val="Normal unindented"/>
    <w:qFormat/>
    <w:rsid w:val="0083419F"/>
    <w:pPr>
      <w:suppressAutoHyphens/>
      <w:spacing w:before="120" w:after="120" w:line="276" w:lineRule="auto"/>
      <w:jc w:val="both"/>
    </w:pPr>
    <w:rPr>
      <w:sz w:val="22"/>
      <w:szCs w:val="22"/>
    </w:rPr>
  </w:style>
  <w:style w:type="paragraph" w:customStyle="1" w:styleId="afc">
    <w:name w:val="Пункты"/>
    <w:basedOn w:val="2"/>
    <w:qFormat/>
    <w:rsid w:val="00525211"/>
    <w:pPr>
      <w:numPr>
        <w:ilvl w:val="0"/>
        <w:numId w:val="0"/>
      </w:numPr>
      <w:tabs>
        <w:tab w:val="left" w:pos="1134"/>
      </w:tabs>
      <w:spacing w:before="120" w:after="0"/>
      <w:jc w:val="both"/>
    </w:pPr>
    <w:rPr>
      <w:b w:val="0"/>
      <w:bCs/>
      <w:iCs/>
      <w:color w:val="000000"/>
      <w:sz w:val="24"/>
      <w:szCs w:val="28"/>
    </w:rPr>
  </w:style>
  <w:style w:type="paragraph" w:styleId="a9">
    <w:name w:val="Body Text Indent"/>
    <w:basedOn w:val="a"/>
    <w:link w:val="13"/>
    <w:rsid w:val="000C00ED"/>
    <w:pPr>
      <w:spacing w:after="120"/>
      <w:ind w:left="283"/>
    </w:pPr>
    <w:rPr>
      <w:rFonts w:cs="Times New Roman"/>
      <w:lang w:eastAsia="ru-RU"/>
    </w:rPr>
  </w:style>
  <w:style w:type="paragraph" w:styleId="afd">
    <w:name w:val="Normal (Web)"/>
    <w:aliases w:val="Обычный (Web),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afe"/>
    <w:qFormat/>
    <w:rsid w:val="0083419F"/>
    <w:pPr>
      <w:spacing w:beforeAutospacing="1" w:afterAutospacing="1"/>
    </w:pPr>
    <w:rPr>
      <w:rFonts w:cs="Times New Roman"/>
    </w:rPr>
  </w:style>
  <w:style w:type="paragraph" w:customStyle="1" w:styleId="ConsPlusNormal0">
    <w:name w:val="ConsPlusNormal"/>
    <w:uiPriority w:val="99"/>
    <w:qFormat/>
    <w:rsid w:val="00525211"/>
    <w:pPr>
      <w:widowControl w:val="0"/>
      <w:suppressAutoHyphens/>
      <w:ind w:firstLine="720"/>
    </w:pPr>
    <w:rPr>
      <w:rFonts w:ascii="Arial" w:hAnsi="Arial" w:cs="Arial"/>
      <w:sz w:val="24"/>
    </w:rPr>
  </w:style>
  <w:style w:type="paragraph" w:styleId="aff">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uiPriority w:val="99"/>
    <w:qFormat/>
    <w:rsid w:val="00525211"/>
    <w:pPr>
      <w:spacing w:after="60"/>
      <w:jc w:val="both"/>
    </w:pPr>
    <w:rPr>
      <w:rFonts w:cs="Times New Roman"/>
      <w:sz w:val="20"/>
      <w:szCs w:val="20"/>
      <w:lang w:eastAsia="ru-RU"/>
    </w:rPr>
  </w:style>
  <w:style w:type="paragraph" w:styleId="41">
    <w:name w:val="List Bullet 4"/>
    <w:basedOn w:val="a"/>
    <w:autoRedefine/>
    <w:semiHidden/>
    <w:qFormat/>
    <w:rsid w:val="00204AFE"/>
    <w:pPr>
      <w:spacing w:after="60"/>
      <w:jc w:val="both"/>
    </w:pPr>
    <w:rPr>
      <w:rFonts w:cs="Times New Roman"/>
      <w:szCs w:val="20"/>
      <w:lang w:eastAsia="ru-RU"/>
    </w:rPr>
  </w:style>
  <w:style w:type="paragraph" w:styleId="51">
    <w:name w:val="List Bullet 5"/>
    <w:basedOn w:val="a"/>
    <w:autoRedefine/>
    <w:semiHidden/>
    <w:qFormat/>
    <w:rsid w:val="00204AFE"/>
    <w:pPr>
      <w:spacing w:after="60"/>
      <w:jc w:val="both"/>
    </w:pPr>
    <w:rPr>
      <w:rFonts w:cs="Times New Roman"/>
      <w:szCs w:val="20"/>
      <w:lang w:eastAsia="ru-RU"/>
    </w:rPr>
  </w:style>
  <w:style w:type="paragraph" w:styleId="aff0">
    <w:name w:val="Balloon Text"/>
    <w:basedOn w:val="a"/>
    <w:uiPriority w:val="99"/>
    <w:semiHidden/>
    <w:unhideWhenUsed/>
    <w:qFormat/>
    <w:rsid w:val="0071264E"/>
    <w:rPr>
      <w:rFonts w:ascii="Tahoma" w:hAnsi="Tahoma" w:cs="Tahoma"/>
      <w:sz w:val="16"/>
      <w:szCs w:val="16"/>
    </w:rPr>
  </w:style>
  <w:style w:type="paragraph" w:customStyle="1" w:styleId="22">
    <w:name w:val="Стиль2"/>
    <w:basedOn w:val="23"/>
    <w:link w:val="21"/>
    <w:uiPriority w:val="99"/>
    <w:qFormat/>
    <w:rsid w:val="008C71D9"/>
    <w:pPr>
      <w:keepNext/>
      <w:keepLines/>
      <w:widowControl w:val="0"/>
      <w:suppressLineNumbers/>
      <w:tabs>
        <w:tab w:val="left" w:pos="360"/>
      </w:tabs>
      <w:spacing w:after="60"/>
      <w:ind w:left="643" w:hanging="360"/>
      <w:jc w:val="both"/>
    </w:pPr>
    <w:rPr>
      <w:rFonts w:cs="Times New Roman"/>
    </w:rPr>
  </w:style>
  <w:style w:type="paragraph" w:customStyle="1" w:styleId="32">
    <w:name w:val="Стиль3 Знак Знак"/>
    <w:basedOn w:val="24"/>
    <w:qFormat/>
    <w:rsid w:val="008C71D9"/>
    <w:pPr>
      <w:widowControl w:val="0"/>
      <w:tabs>
        <w:tab w:val="left" w:pos="360"/>
      </w:tabs>
      <w:spacing w:after="0" w:line="240" w:lineRule="auto"/>
      <w:jc w:val="both"/>
      <w:textAlignment w:val="baseline"/>
    </w:pPr>
    <w:rPr>
      <w:rFonts w:cs="Times New Roman"/>
      <w:lang w:eastAsia="ru-RU"/>
    </w:rPr>
  </w:style>
  <w:style w:type="paragraph" w:styleId="23">
    <w:name w:val="List Number 2"/>
    <w:basedOn w:val="a"/>
    <w:uiPriority w:val="99"/>
    <w:semiHidden/>
    <w:unhideWhenUsed/>
    <w:qFormat/>
    <w:rsid w:val="008C71D9"/>
    <w:pPr>
      <w:contextualSpacing/>
    </w:pPr>
  </w:style>
  <w:style w:type="paragraph" w:styleId="24">
    <w:name w:val="Body Text Indent 2"/>
    <w:basedOn w:val="a"/>
    <w:uiPriority w:val="99"/>
    <w:semiHidden/>
    <w:unhideWhenUsed/>
    <w:qFormat/>
    <w:rsid w:val="008C71D9"/>
    <w:pPr>
      <w:spacing w:after="120" w:line="480" w:lineRule="auto"/>
      <w:ind w:left="283"/>
    </w:pPr>
  </w:style>
  <w:style w:type="paragraph" w:customStyle="1" w:styleId="aff1">
    <w:name w:val="Пункт"/>
    <w:basedOn w:val="a"/>
    <w:uiPriority w:val="99"/>
    <w:qFormat/>
    <w:rsid w:val="0052485C"/>
    <w:pPr>
      <w:tabs>
        <w:tab w:val="left" w:pos="1980"/>
      </w:tabs>
      <w:ind w:left="1404" w:hanging="504"/>
      <w:jc w:val="both"/>
    </w:pPr>
    <w:rPr>
      <w:rFonts w:cs="Times New Roman"/>
      <w:szCs w:val="28"/>
      <w:lang w:eastAsia="ru-RU"/>
    </w:rPr>
  </w:style>
  <w:style w:type="paragraph" w:customStyle="1" w:styleId="aff2">
    <w:name w:val="Прижатый влево"/>
    <w:basedOn w:val="a"/>
    <w:next w:val="a"/>
    <w:uiPriority w:val="99"/>
    <w:qFormat/>
    <w:rsid w:val="0052485C"/>
    <w:rPr>
      <w:rFonts w:ascii="Arial" w:eastAsia="Calibri" w:hAnsi="Arial"/>
      <w:lang w:eastAsia="ru-RU"/>
    </w:rPr>
  </w:style>
  <w:style w:type="table" w:styleId="aff3">
    <w:name w:val="Table Grid"/>
    <w:basedOn w:val="a1"/>
    <w:uiPriority w:val="59"/>
    <w:rsid w:val="008E7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footnote reference"/>
    <w:aliases w:val="Ссылка на сноску 45,ТЗ.Сноска.Знак"/>
    <w:uiPriority w:val="99"/>
    <w:unhideWhenUsed/>
    <w:qFormat/>
    <w:rsid w:val="00DD5935"/>
    <w:rPr>
      <w:vertAlign w:val="superscript"/>
    </w:rPr>
  </w:style>
  <w:style w:type="character" w:styleId="aff5">
    <w:name w:val="Hyperlink"/>
    <w:uiPriority w:val="99"/>
    <w:unhideWhenUsed/>
    <w:rsid w:val="00DD5935"/>
    <w:rPr>
      <w:color w:val="0000FF"/>
      <w:u w:val="single"/>
    </w:rPr>
  </w:style>
  <w:style w:type="paragraph" w:styleId="HTML">
    <w:name w:val="HTML Preformatted"/>
    <w:basedOn w:val="a"/>
    <w:link w:val="HTML0"/>
    <w:rsid w:val="00881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Times New Roman"/>
      <w:sz w:val="20"/>
      <w:szCs w:val="20"/>
    </w:rPr>
  </w:style>
  <w:style w:type="character" w:customStyle="1" w:styleId="HTML0">
    <w:name w:val="Стандартный HTML Знак"/>
    <w:link w:val="HTML"/>
    <w:rsid w:val="008818E6"/>
    <w:rPr>
      <w:rFonts w:ascii="Courier New" w:hAnsi="Courier New"/>
    </w:rPr>
  </w:style>
  <w:style w:type="character" w:styleId="aff6">
    <w:name w:val="Placeholder Text"/>
    <w:uiPriority w:val="99"/>
    <w:semiHidden/>
    <w:rsid w:val="00ED4C47"/>
    <w:rPr>
      <w:color w:val="808080"/>
    </w:rPr>
  </w:style>
  <w:style w:type="paragraph" w:styleId="aff7">
    <w:name w:val="header"/>
    <w:basedOn w:val="a"/>
    <w:link w:val="aff8"/>
    <w:uiPriority w:val="99"/>
    <w:unhideWhenUsed/>
    <w:rsid w:val="00A97D3F"/>
    <w:pPr>
      <w:tabs>
        <w:tab w:val="center" w:pos="4677"/>
        <w:tab w:val="right" w:pos="9355"/>
      </w:tabs>
    </w:pPr>
    <w:rPr>
      <w:rFonts w:cs="Times New Roman"/>
    </w:rPr>
  </w:style>
  <w:style w:type="character" w:customStyle="1" w:styleId="aff8">
    <w:name w:val="Верхний колонтитул Знак"/>
    <w:link w:val="aff7"/>
    <w:uiPriority w:val="99"/>
    <w:rsid w:val="00A97D3F"/>
    <w:rPr>
      <w:rFonts w:cs="Arial"/>
      <w:sz w:val="24"/>
      <w:szCs w:val="24"/>
    </w:rPr>
  </w:style>
  <w:style w:type="paragraph" w:styleId="aff9">
    <w:name w:val="footer"/>
    <w:basedOn w:val="a"/>
    <w:link w:val="affa"/>
    <w:uiPriority w:val="99"/>
    <w:unhideWhenUsed/>
    <w:rsid w:val="00A97D3F"/>
    <w:pPr>
      <w:tabs>
        <w:tab w:val="center" w:pos="4677"/>
        <w:tab w:val="right" w:pos="9355"/>
      </w:tabs>
    </w:pPr>
    <w:rPr>
      <w:rFonts w:cs="Times New Roman"/>
    </w:rPr>
  </w:style>
  <w:style w:type="character" w:customStyle="1" w:styleId="affa">
    <w:name w:val="Нижний колонтитул Знак"/>
    <w:link w:val="aff9"/>
    <w:uiPriority w:val="99"/>
    <w:rsid w:val="00A97D3F"/>
    <w:rPr>
      <w:rFonts w:cs="Arial"/>
      <w:sz w:val="24"/>
      <w:szCs w:val="24"/>
    </w:rPr>
  </w:style>
  <w:style w:type="character" w:customStyle="1" w:styleId="afe">
    <w:name w:val="Обычный (веб) Знак"/>
    <w:aliases w:val="Обычный (Web) Знак1,Обычный (веб) Знак Знак Знак1 Знак1,Знак Знак1 Знак Знак1,Обычный (веб) Знак Знак Знак Знак Знак1,Знак Знак Знак1 Знак Знак Знак1,Обычный (веб) Знак Знак Знак Знак2,Обычный (веб)1 Знак1,Обычный (веб)11 Знак"/>
    <w:link w:val="afd"/>
    <w:uiPriority w:val="99"/>
    <w:rsid w:val="00B6389B"/>
    <w:rPr>
      <w:sz w:val="24"/>
      <w:szCs w:val="24"/>
      <w:lang w:eastAsia="en-US"/>
    </w:rPr>
  </w:style>
  <w:style w:type="character" w:styleId="affb">
    <w:name w:val="annotation reference"/>
    <w:uiPriority w:val="99"/>
    <w:semiHidden/>
    <w:unhideWhenUsed/>
    <w:rsid w:val="00F15673"/>
    <w:rPr>
      <w:sz w:val="16"/>
      <w:szCs w:val="16"/>
    </w:rPr>
  </w:style>
  <w:style w:type="paragraph" w:styleId="affc">
    <w:name w:val="annotation text"/>
    <w:basedOn w:val="a"/>
    <w:link w:val="affd"/>
    <w:uiPriority w:val="99"/>
    <w:semiHidden/>
    <w:unhideWhenUsed/>
    <w:rsid w:val="00F15673"/>
    <w:rPr>
      <w:rFonts w:cs="Times New Roman"/>
      <w:sz w:val="20"/>
      <w:szCs w:val="20"/>
    </w:rPr>
  </w:style>
  <w:style w:type="character" w:customStyle="1" w:styleId="affd">
    <w:name w:val="Текст примечания Знак"/>
    <w:link w:val="affc"/>
    <w:uiPriority w:val="99"/>
    <w:semiHidden/>
    <w:rsid w:val="00F15673"/>
    <w:rPr>
      <w:rFonts w:cs="Arial"/>
      <w:lang w:eastAsia="en-US"/>
    </w:rPr>
  </w:style>
  <w:style w:type="paragraph" w:styleId="affe">
    <w:name w:val="annotation subject"/>
    <w:basedOn w:val="affc"/>
    <w:next w:val="affc"/>
    <w:link w:val="afff"/>
    <w:uiPriority w:val="99"/>
    <w:semiHidden/>
    <w:unhideWhenUsed/>
    <w:rsid w:val="00F15673"/>
    <w:rPr>
      <w:b/>
      <w:bCs/>
    </w:rPr>
  </w:style>
  <w:style w:type="character" w:customStyle="1" w:styleId="afff">
    <w:name w:val="Тема примечания Знак"/>
    <w:link w:val="affe"/>
    <w:uiPriority w:val="99"/>
    <w:semiHidden/>
    <w:rsid w:val="00F15673"/>
    <w:rPr>
      <w:rFonts w:cs="Arial"/>
      <w:b/>
      <w:bCs/>
      <w:lang w:eastAsia="en-US"/>
    </w:rPr>
  </w:style>
  <w:style w:type="character" w:customStyle="1" w:styleId="ListLabel10">
    <w:name w:val="ListLabel 10"/>
    <w:rsid w:val="00FB6A12"/>
    <w:rPr>
      <w:rFonts w:eastAsia="Calibri"/>
      <w:sz w:val="22"/>
      <w:szCs w:val="22"/>
      <w:lang w:eastAsia="ar-SA"/>
    </w:rPr>
  </w:style>
  <w:style w:type="character" w:customStyle="1" w:styleId="14">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ocked/>
    <w:rsid w:val="00854AF3"/>
    <w:rPr>
      <w:rFonts w:ascii="Times New Roman" w:eastAsia="Times New Roman" w:hAnsi="Times New Roman" w:cs="Times New Roman"/>
      <w:kern w:val="0"/>
      <w:sz w:val="24"/>
      <w:szCs w:val="24"/>
      <w:lang w:eastAsia="ru-RU"/>
    </w:rPr>
  </w:style>
  <w:style w:type="table" w:customStyle="1" w:styleId="15">
    <w:name w:val="Сетка таблицы1"/>
    <w:basedOn w:val="a1"/>
    <w:next w:val="aff3"/>
    <w:uiPriority w:val="59"/>
    <w:rsid w:val="006A672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9308">
      <w:bodyDiv w:val="1"/>
      <w:marLeft w:val="0"/>
      <w:marRight w:val="0"/>
      <w:marTop w:val="0"/>
      <w:marBottom w:val="0"/>
      <w:divBdr>
        <w:top w:val="none" w:sz="0" w:space="0" w:color="auto"/>
        <w:left w:val="none" w:sz="0" w:space="0" w:color="auto"/>
        <w:bottom w:val="none" w:sz="0" w:space="0" w:color="auto"/>
        <w:right w:val="none" w:sz="0" w:space="0" w:color="auto"/>
      </w:divBdr>
      <w:divsChild>
        <w:div w:id="998924411">
          <w:marLeft w:val="0"/>
          <w:marRight w:val="0"/>
          <w:marTop w:val="0"/>
          <w:marBottom w:val="0"/>
          <w:divBdr>
            <w:top w:val="none" w:sz="0" w:space="0" w:color="auto"/>
            <w:left w:val="none" w:sz="0" w:space="0" w:color="auto"/>
            <w:bottom w:val="none" w:sz="0" w:space="0" w:color="auto"/>
            <w:right w:val="none" w:sz="0" w:space="0" w:color="auto"/>
          </w:divBdr>
        </w:div>
        <w:div w:id="1114055734">
          <w:marLeft w:val="0"/>
          <w:marRight w:val="0"/>
          <w:marTop w:val="0"/>
          <w:marBottom w:val="0"/>
          <w:divBdr>
            <w:top w:val="none" w:sz="0" w:space="0" w:color="auto"/>
            <w:left w:val="none" w:sz="0" w:space="0" w:color="auto"/>
            <w:bottom w:val="none" w:sz="0" w:space="0" w:color="auto"/>
            <w:right w:val="none" w:sz="0" w:space="0" w:color="auto"/>
          </w:divBdr>
        </w:div>
      </w:divsChild>
    </w:div>
    <w:div w:id="145367348">
      <w:bodyDiv w:val="1"/>
      <w:marLeft w:val="0"/>
      <w:marRight w:val="0"/>
      <w:marTop w:val="0"/>
      <w:marBottom w:val="0"/>
      <w:divBdr>
        <w:top w:val="none" w:sz="0" w:space="0" w:color="auto"/>
        <w:left w:val="none" w:sz="0" w:space="0" w:color="auto"/>
        <w:bottom w:val="none" w:sz="0" w:space="0" w:color="auto"/>
        <w:right w:val="none" w:sz="0" w:space="0" w:color="auto"/>
      </w:divBdr>
      <w:divsChild>
        <w:div w:id="333463186">
          <w:marLeft w:val="0"/>
          <w:marRight w:val="0"/>
          <w:marTop w:val="0"/>
          <w:marBottom w:val="0"/>
          <w:divBdr>
            <w:top w:val="none" w:sz="0" w:space="0" w:color="auto"/>
            <w:left w:val="none" w:sz="0" w:space="0" w:color="auto"/>
            <w:bottom w:val="none" w:sz="0" w:space="0" w:color="auto"/>
            <w:right w:val="none" w:sz="0" w:space="0" w:color="auto"/>
          </w:divBdr>
        </w:div>
        <w:div w:id="975255481">
          <w:marLeft w:val="0"/>
          <w:marRight w:val="0"/>
          <w:marTop w:val="0"/>
          <w:marBottom w:val="0"/>
          <w:divBdr>
            <w:top w:val="none" w:sz="0" w:space="0" w:color="auto"/>
            <w:left w:val="none" w:sz="0" w:space="0" w:color="auto"/>
            <w:bottom w:val="none" w:sz="0" w:space="0" w:color="auto"/>
            <w:right w:val="none" w:sz="0" w:space="0" w:color="auto"/>
          </w:divBdr>
        </w:div>
        <w:div w:id="983239900">
          <w:marLeft w:val="0"/>
          <w:marRight w:val="0"/>
          <w:marTop w:val="0"/>
          <w:marBottom w:val="0"/>
          <w:divBdr>
            <w:top w:val="none" w:sz="0" w:space="0" w:color="auto"/>
            <w:left w:val="none" w:sz="0" w:space="0" w:color="auto"/>
            <w:bottom w:val="none" w:sz="0" w:space="0" w:color="auto"/>
            <w:right w:val="none" w:sz="0" w:space="0" w:color="auto"/>
          </w:divBdr>
        </w:div>
        <w:div w:id="1789659634">
          <w:marLeft w:val="0"/>
          <w:marRight w:val="0"/>
          <w:marTop w:val="0"/>
          <w:marBottom w:val="0"/>
          <w:divBdr>
            <w:top w:val="none" w:sz="0" w:space="0" w:color="auto"/>
            <w:left w:val="none" w:sz="0" w:space="0" w:color="auto"/>
            <w:bottom w:val="none" w:sz="0" w:space="0" w:color="auto"/>
            <w:right w:val="none" w:sz="0" w:space="0" w:color="auto"/>
          </w:divBdr>
        </w:div>
        <w:div w:id="1805153209">
          <w:marLeft w:val="0"/>
          <w:marRight w:val="0"/>
          <w:marTop w:val="0"/>
          <w:marBottom w:val="0"/>
          <w:divBdr>
            <w:top w:val="none" w:sz="0" w:space="0" w:color="auto"/>
            <w:left w:val="none" w:sz="0" w:space="0" w:color="auto"/>
            <w:bottom w:val="none" w:sz="0" w:space="0" w:color="auto"/>
            <w:right w:val="none" w:sz="0" w:space="0" w:color="auto"/>
          </w:divBdr>
        </w:div>
      </w:divsChild>
    </w:div>
    <w:div w:id="171460366">
      <w:bodyDiv w:val="1"/>
      <w:marLeft w:val="0"/>
      <w:marRight w:val="0"/>
      <w:marTop w:val="0"/>
      <w:marBottom w:val="0"/>
      <w:divBdr>
        <w:top w:val="none" w:sz="0" w:space="0" w:color="auto"/>
        <w:left w:val="none" w:sz="0" w:space="0" w:color="auto"/>
        <w:bottom w:val="none" w:sz="0" w:space="0" w:color="auto"/>
        <w:right w:val="none" w:sz="0" w:space="0" w:color="auto"/>
      </w:divBdr>
      <w:divsChild>
        <w:div w:id="1136072916">
          <w:marLeft w:val="0"/>
          <w:marRight w:val="0"/>
          <w:marTop w:val="0"/>
          <w:marBottom w:val="0"/>
          <w:divBdr>
            <w:top w:val="none" w:sz="0" w:space="0" w:color="auto"/>
            <w:left w:val="none" w:sz="0" w:space="0" w:color="auto"/>
            <w:bottom w:val="none" w:sz="0" w:space="0" w:color="auto"/>
            <w:right w:val="none" w:sz="0" w:space="0" w:color="auto"/>
          </w:divBdr>
        </w:div>
      </w:divsChild>
    </w:div>
    <w:div w:id="21458471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7424402">
      <w:bodyDiv w:val="1"/>
      <w:marLeft w:val="0"/>
      <w:marRight w:val="0"/>
      <w:marTop w:val="0"/>
      <w:marBottom w:val="0"/>
      <w:divBdr>
        <w:top w:val="none" w:sz="0" w:space="0" w:color="auto"/>
        <w:left w:val="none" w:sz="0" w:space="0" w:color="auto"/>
        <w:bottom w:val="none" w:sz="0" w:space="0" w:color="auto"/>
        <w:right w:val="none" w:sz="0" w:space="0" w:color="auto"/>
      </w:divBdr>
      <w:divsChild>
        <w:div w:id="2065253358">
          <w:marLeft w:val="0"/>
          <w:marRight w:val="0"/>
          <w:marTop w:val="0"/>
          <w:marBottom w:val="0"/>
          <w:divBdr>
            <w:top w:val="none" w:sz="0" w:space="0" w:color="auto"/>
            <w:left w:val="none" w:sz="0" w:space="0" w:color="auto"/>
            <w:bottom w:val="none" w:sz="0" w:space="0" w:color="auto"/>
            <w:right w:val="none" w:sz="0" w:space="0" w:color="auto"/>
          </w:divBdr>
        </w:div>
      </w:divsChild>
    </w:div>
    <w:div w:id="339351684">
      <w:bodyDiv w:val="1"/>
      <w:marLeft w:val="0"/>
      <w:marRight w:val="0"/>
      <w:marTop w:val="0"/>
      <w:marBottom w:val="0"/>
      <w:divBdr>
        <w:top w:val="none" w:sz="0" w:space="0" w:color="auto"/>
        <w:left w:val="none" w:sz="0" w:space="0" w:color="auto"/>
        <w:bottom w:val="none" w:sz="0" w:space="0" w:color="auto"/>
        <w:right w:val="none" w:sz="0" w:space="0" w:color="auto"/>
      </w:divBdr>
    </w:div>
    <w:div w:id="352615079">
      <w:bodyDiv w:val="1"/>
      <w:marLeft w:val="0"/>
      <w:marRight w:val="0"/>
      <w:marTop w:val="0"/>
      <w:marBottom w:val="0"/>
      <w:divBdr>
        <w:top w:val="none" w:sz="0" w:space="0" w:color="auto"/>
        <w:left w:val="none" w:sz="0" w:space="0" w:color="auto"/>
        <w:bottom w:val="none" w:sz="0" w:space="0" w:color="auto"/>
        <w:right w:val="none" w:sz="0" w:space="0" w:color="auto"/>
      </w:divBdr>
      <w:divsChild>
        <w:div w:id="852303285">
          <w:marLeft w:val="0"/>
          <w:marRight w:val="0"/>
          <w:marTop w:val="0"/>
          <w:marBottom w:val="0"/>
          <w:divBdr>
            <w:top w:val="none" w:sz="0" w:space="0" w:color="auto"/>
            <w:left w:val="none" w:sz="0" w:space="0" w:color="auto"/>
            <w:bottom w:val="none" w:sz="0" w:space="0" w:color="auto"/>
            <w:right w:val="none" w:sz="0" w:space="0" w:color="auto"/>
          </w:divBdr>
        </w:div>
        <w:div w:id="1190336904">
          <w:marLeft w:val="0"/>
          <w:marRight w:val="0"/>
          <w:marTop w:val="0"/>
          <w:marBottom w:val="0"/>
          <w:divBdr>
            <w:top w:val="none" w:sz="0" w:space="0" w:color="auto"/>
            <w:left w:val="none" w:sz="0" w:space="0" w:color="auto"/>
            <w:bottom w:val="none" w:sz="0" w:space="0" w:color="auto"/>
            <w:right w:val="none" w:sz="0" w:space="0" w:color="auto"/>
          </w:divBdr>
        </w:div>
      </w:divsChild>
    </w:div>
    <w:div w:id="357049263">
      <w:bodyDiv w:val="1"/>
      <w:marLeft w:val="0"/>
      <w:marRight w:val="0"/>
      <w:marTop w:val="0"/>
      <w:marBottom w:val="0"/>
      <w:divBdr>
        <w:top w:val="none" w:sz="0" w:space="0" w:color="auto"/>
        <w:left w:val="none" w:sz="0" w:space="0" w:color="auto"/>
        <w:bottom w:val="none" w:sz="0" w:space="0" w:color="auto"/>
        <w:right w:val="none" w:sz="0" w:space="0" w:color="auto"/>
      </w:divBdr>
      <w:divsChild>
        <w:div w:id="552694392">
          <w:marLeft w:val="0"/>
          <w:marRight w:val="0"/>
          <w:marTop w:val="0"/>
          <w:marBottom w:val="0"/>
          <w:divBdr>
            <w:top w:val="none" w:sz="0" w:space="0" w:color="auto"/>
            <w:left w:val="none" w:sz="0" w:space="0" w:color="auto"/>
            <w:bottom w:val="none" w:sz="0" w:space="0" w:color="auto"/>
            <w:right w:val="none" w:sz="0" w:space="0" w:color="auto"/>
          </w:divBdr>
        </w:div>
      </w:divsChild>
    </w:div>
    <w:div w:id="401950093">
      <w:bodyDiv w:val="1"/>
      <w:marLeft w:val="0"/>
      <w:marRight w:val="0"/>
      <w:marTop w:val="0"/>
      <w:marBottom w:val="0"/>
      <w:divBdr>
        <w:top w:val="none" w:sz="0" w:space="0" w:color="auto"/>
        <w:left w:val="none" w:sz="0" w:space="0" w:color="auto"/>
        <w:bottom w:val="none" w:sz="0" w:space="0" w:color="auto"/>
        <w:right w:val="none" w:sz="0" w:space="0" w:color="auto"/>
      </w:divBdr>
      <w:divsChild>
        <w:div w:id="1611624273">
          <w:marLeft w:val="0"/>
          <w:marRight w:val="0"/>
          <w:marTop w:val="0"/>
          <w:marBottom w:val="0"/>
          <w:divBdr>
            <w:top w:val="none" w:sz="0" w:space="0" w:color="auto"/>
            <w:left w:val="none" w:sz="0" w:space="0" w:color="auto"/>
            <w:bottom w:val="none" w:sz="0" w:space="0" w:color="auto"/>
            <w:right w:val="none" w:sz="0" w:space="0" w:color="auto"/>
          </w:divBdr>
        </w:div>
      </w:divsChild>
    </w:div>
    <w:div w:id="467673721">
      <w:bodyDiv w:val="1"/>
      <w:marLeft w:val="0"/>
      <w:marRight w:val="0"/>
      <w:marTop w:val="0"/>
      <w:marBottom w:val="0"/>
      <w:divBdr>
        <w:top w:val="none" w:sz="0" w:space="0" w:color="auto"/>
        <w:left w:val="none" w:sz="0" w:space="0" w:color="auto"/>
        <w:bottom w:val="none" w:sz="0" w:space="0" w:color="auto"/>
        <w:right w:val="none" w:sz="0" w:space="0" w:color="auto"/>
      </w:divBdr>
      <w:divsChild>
        <w:div w:id="1456481123">
          <w:marLeft w:val="0"/>
          <w:marRight w:val="0"/>
          <w:marTop w:val="0"/>
          <w:marBottom w:val="0"/>
          <w:divBdr>
            <w:top w:val="none" w:sz="0" w:space="0" w:color="auto"/>
            <w:left w:val="none" w:sz="0" w:space="0" w:color="auto"/>
            <w:bottom w:val="none" w:sz="0" w:space="0" w:color="auto"/>
            <w:right w:val="none" w:sz="0" w:space="0" w:color="auto"/>
          </w:divBdr>
        </w:div>
      </w:divsChild>
    </w:div>
    <w:div w:id="471755495">
      <w:bodyDiv w:val="1"/>
      <w:marLeft w:val="0"/>
      <w:marRight w:val="0"/>
      <w:marTop w:val="0"/>
      <w:marBottom w:val="0"/>
      <w:divBdr>
        <w:top w:val="none" w:sz="0" w:space="0" w:color="auto"/>
        <w:left w:val="none" w:sz="0" w:space="0" w:color="auto"/>
        <w:bottom w:val="none" w:sz="0" w:space="0" w:color="auto"/>
        <w:right w:val="none" w:sz="0" w:space="0" w:color="auto"/>
      </w:divBdr>
      <w:divsChild>
        <w:div w:id="216481172">
          <w:marLeft w:val="0"/>
          <w:marRight w:val="0"/>
          <w:marTop w:val="0"/>
          <w:marBottom w:val="0"/>
          <w:divBdr>
            <w:top w:val="none" w:sz="0" w:space="0" w:color="auto"/>
            <w:left w:val="none" w:sz="0" w:space="0" w:color="auto"/>
            <w:bottom w:val="none" w:sz="0" w:space="0" w:color="auto"/>
            <w:right w:val="none" w:sz="0" w:space="0" w:color="auto"/>
          </w:divBdr>
        </w:div>
        <w:div w:id="391848459">
          <w:marLeft w:val="0"/>
          <w:marRight w:val="0"/>
          <w:marTop w:val="0"/>
          <w:marBottom w:val="0"/>
          <w:divBdr>
            <w:top w:val="none" w:sz="0" w:space="0" w:color="auto"/>
            <w:left w:val="none" w:sz="0" w:space="0" w:color="auto"/>
            <w:bottom w:val="none" w:sz="0" w:space="0" w:color="auto"/>
            <w:right w:val="none" w:sz="0" w:space="0" w:color="auto"/>
          </w:divBdr>
        </w:div>
        <w:div w:id="858083085">
          <w:marLeft w:val="0"/>
          <w:marRight w:val="0"/>
          <w:marTop w:val="0"/>
          <w:marBottom w:val="0"/>
          <w:divBdr>
            <w:top w:val="none" w:sz="0" w:space="0" w:color="auto"/>
            <w:left w:val="none" w:sz="0" w:space="0" w:color="auto"/>
            <w:bottom w:val="none" w:sz="0" w:space="0" w:color="auto"/>
            <w:right w:val="none" w:sz="0" w:space="0" w:color="auto"/>
          </w:divBdr>
        </w:div>
        <w:div w:id="1143547439">
          <w:marLeft w:val="0"/>
          <w:marRight w:val="0"/>
          <w:marTop w:val="0"/>
          <w:marBottom w:val="0"/>
          <w:divBdr>
            <w:top w:val="none" w:sz="0" w:space="0" w:color="auto"/>
            <w:left w:val="none" w:sz="0" w:space="0" w:color="auto"/>
            <w:bottom w:val="none" w:sz="0" w:space="0" w:color="auto"/>
            <w:right w:val="none" w:sz="0" w:space="0" w:color="auto"/>
          </w:divBdr>
        </w:div>
        <w:div w:id="1188132619">
          <w:marLeft w:val="0"/>
          <w:marRight w:val="0"/>
          <w:marTop w:val="0"/>
          <w:marBottom w:val="0"/>
          <w:divBdr>
            <w:top w:val="none" w:sz="0" w:space="0" w:color="auto"/>
            <w:left w:val="none" w:sz="0" w:space="0" w:color="auto"/>
            <w:bottom w:val="none" w:sz="0" w:space="0" w:color="auto"/>
            <w:right w:val="none" w:sz="0" w:space="0" w:color="auto"/>
          </w:divBdr>
        </w:div>
        <w:div w:id="1772041905">
          <w:marLeft w:val="0"/>
          <w:marRight w:val="0"/>
          <w:marTop w:val="0"/>
          <w:marBottom w:val="0"/>
          <w:divBdr>
            <w:top w:val="none" w:sz="0" w:space="0" w:color="auto"/>
            <w:left w:val="none" w:sz="0" w:space="0" w:color="auto"/>
            <w:bottom w:val="none" w:sz="0" w:space="0" w:color="auto"/>
            <w:right w:val="none" w:sz="0" w:space="0" w:color="auto"/>
          </w:divBdr>
        </w:div>
        <w:div w:id="1893270537">
          <w:marLeft w:val="0"/>
          <w:marRight w:val="0"/>
          <w:marTop w:val="0"/>
          <w:marBottom w:val="0"/>
          <w:divBdr>
            <w:top w:val="none" w:sz="0" w:space="0" w:color="auto"/>
            <w:left w:val="none" w:sz="0" w:space="0" w:color="auto"/>
            <w:bottom w:val="none" w:sz="0" w:space="0" w:color="auto"/>
            <w:right w:val="none" w:sz="0" w:space="0" w:color="auto"/>
          </w:divBdr>
        </w:div>
      </w:divsChild>
    </w:div>
    <w:div w:id="539365457">
      <w:bodyDiv w:val="1"/>
      <w:marLeft w:val="0"/>
      <w:marRight w:val="0"/>
      <w:marTop w:val="0"/>
      <w:marBottom w:val="0"/>
      <w:divBdr>
        <w:top w:val="none" w:sz="0" w:space="0" w:color="auto"/>
        <w:left w:val="none" w:sz="0" w:space="0" w:color="auto"/>
        <w:bottom w:val="none" w:sz="0" w:space="0" w:color="auto"/>
        <w:right w:val="none" w:sz="0" w:space="0" w:color="auto"/>
      </w:divBdr>
    </w:div>
    <w:div w:id="564682214">
      <w:bodyDiv w:val="1"/>
      <w:marLeft w:val="0"/>
      <w:marRight w:val="0"/>
      <w:marTop w:val="0"/>
      <w:marBottom w:val="0"/>
      <w:divBdr>
        <w:top w:val="none" w:sz="0" w:space="0" w:color="auto"/>
        <w:left w:val="none" w:sz="0" w:space="0" w:color="auto"/>
        <w:bottom w:val="none" w:sz="0" w:space="0" w:color="auto"/>
        <w:right w:val="none" w:sz="0" w:space="0" w:color="auto"/>
      </w:divBdr>
    </w:div>
    <w:div w:id="587807384">
      <w:bodyDiv w:val="1"/>
      <w:marLeft w:val="0"/>
      <w:marRight w:val="0"/>
      <w:marTop w:val="0"/>
      <w:marBottom w:val="0"/>
      <w:divBdr>
        <w:top w:val="none" w:sz="0" w:space="0" w:color="auto"/>
        <w:left w:val="none" w:sz="0" w:space="0" w:color="auto"/>
        <w:bottom w:val="none" w:sz="0" w:space="0" w:color="auto"/>
        <w:right w:val="none" w:sz="0" w:space="0" w:color="auto"/>
      </w:divBdr>
    </w:div>
    <w:div w:id="674311232">
      <w:bodyDiv w:val="1"/>
      <w:marLeft w:val="0"/>
      <w:marRight w:val="0"/>
      <w:marTop w:val="0"/>
      <w:marBottom w:val="0"/>
      <w:divBdr>
        <w:top w:val="none" w:sz="0" w:space="0" w:color="auto"/>
        <w:left w:val="none" w:sz="0" w:space="0" w:color="auto"/>
        <w:bottom w:val="none" w:sz="0" w:space="0" w:color="auto"/>
        <w:right w:val="none" w:sz="0" w:space="0" w:color="auto"/>
      </w:divBdr>
      <w:divsChild>
        <w:div w:id="979579248">
          <w:marLeft w:val="0"/>
          <w:marRight w:val="0"/>
          <w:marTop w:val="0"/>
          <w:marBottom w:val="0"/>
          <w:divBdr>
            <w:top w:val="none" w:sz="0" w:space="0" w:color="auto"/>
            <w:left w:val="none" w:sz="0" w:space="0" w:color="auto"/>
            <w:bottom w:val="none" w:sz="0" w:space="0" w:color="auto"/>
            <w:right w:val="none" w:sz="0" w:space="0" w:color="auto"/>
          </w:divBdr>
        </w:div>
        <w:div w:id="991368720">
          <w:marLeft w:val="0"/>
          <w:marRight w:val="0"/>
          <w:marTop w:val="0"/>
          <w:marBottom w:val="0"/>
          <w:divBdr>
            <w:top w:val="none" w:sz="0" w:space="0" w:color="auto"/>
            <w:left w:val="none" w:sz="0" w:space="0" w:color="auto"/>
            <w:bottom w:val="none" w:sz="0" w:space="0" w:color="auto"/>
            <w:right w:val="none" w:sz="0" w:space="0" w:color="auto"/>
          </w:divBdr>
        </w:div>
        <w:div w:id="1289896476">
          <w:marLeft w:val="0"/>
          <w:marRight w:val="0"/>
          <w:marTop w:val="0"/>
          <w:marBottom w:val="0"/>
          <w:divBdr>
            <w:top w:val="none" w:sz="0" w:space="0" w:color="auto"/>
            <w:left w:val="none" w:sz="0" w:space="0" w:color="auto"/>
            <w:bottom w:val="none" w:sz="0" w:space="0" w:color="auto"/>
            <w:right w:val="none" w:sz="0" w:space="0" w:color="auto"/>
          </w:divBdr>
        </w:div>
        <w:div w:id="1771851769">
          <w:marLeft w:val="0"/>
          <w:marRight w:val="0"/>
          <w:marTop w:val="0"/>
          <w:marBottom w:val="0"/>
          <w:divBdr>
            <w:top w:val="none" w:sz="0" w:space="0" w:color="auto"/>
            <w:left w:val="none" w:sz="0" w:space="0" w:color="auto"/>
            <w:bottom w:val="none" w:sz="0" w:space="0" w:color="auto"/>
            <w:right w:val="none" w:sz="0" w:space="0" w:color="auto"/>
          </w:divBdr>
        </w:div>
      </w:divsChild>
    </w:div>
    <w:div w:id="723412461">
      <w:bodyDiv w:val="1"/>
      <w:marLeft w:val="0"/>
      <w:marRight w:val="0"/>
      <w:marTop w:val="0"/>
      <w:marBottom w:val="0"/>
      <w:divBdr>
        <w:top w:val="none" w:sz="0" w:space="0" w:color="auto"/>
        <w:left w:val="none" w:sz="0" w:space="0" w:color="auto"/>
        <w:bottom w:val="none" w:sz="0" w:space="0" w:color="auto"/>
        <w:right w:val="none" w:sz="0" w:space="0" w:color="auto"/>
      </w:divBdr>
    </w:div>
    <w:div w:id="726102984">
      <w:bodyDiv w:val="1"/>
      <w:marLeft w:val="0"/>
      <w:marRight w:val="0"/>
      <w:marTop w:val="0"/>
      <w:marBottom w:val="0"/>
      <w:divBdr>
        <w:top w:val="none" w:sz="0" w:space="0" w:color="auto"/>
        <w:left w:val="none" w:sz="0" w:space="0" w:color="auto"/>
        <w:bottom w:val="none" w:sz="0" w:space="0" w:color="auto"/>
        <w:right w:val="none" w:sz="0" w:space="0" w:color="auto"/>
      </w:divBdr>
    </w:div>
    <w:div w:id="728529037">
      <w:bodyDiv w:val="1"/>
      <w:marLeft w:val="0"/>
      <w:marRight w:val="0"/>
      <w:marTop w:val="0"/>
      <w:marBottom w:val="0"/>
      <w:divBdr>
        <w:top w:val="none" w:sz="0" w:space="0" w:color="auto"/>
        <w:left w:val="none" w:sz="0" w:space="0" w:color="auto"/>
        <w:bottom w:val="none" w:sz="0" w:space="0" w:color="auto"/>
        <w:right w:val="none" w:sz="0" w:space="0" w:color="auto"/>
      </w:divBdr>
      <w:divsChild>
        <w:div w:id="22294144">
          <w:marLeft w:val="0"/>
          <w:marRight w:val="0"/>
          <w:marTop w:val="0"/>
          <w:marBottom w:val="0"/>
          <w:divBdr>
            <w:top w:val="none" w:sz="0" w:space="0" w:color="auto"/>
            <w:left w:val="none" w:sz="0" w:space="0" w:color="auto"/>
            <w:bottom w:val="none" w:sz="0" w:space="0" w:color="auto"/>
            <w:right w:val="none" w:sz="0" w:space="0" w:color="auto"/>
          </w:divBdr>
        </w:div>
        <w:div w:id="137460473">
          <w:marLeft w:val="0"/>
          <w:marRight w:val="0"/>
          <w:marTop w:val="0"/>
          <w:marBottom w:val="0"/>
          <w:divBdr>
            <w:top w:val="none" w:sz="0" w:space="0" w:color="auto"/>
            <w:left w:val="none" w:sz="0" w:space="0" w:color="auto"/>
            <w:bottom w:val="none" w:sz="0" w:space="0" w:color="auto"/>
            <w:right w:val="none" w:sz="0" w:space="0" w:color="auto"/>
          </w:divBdr>
        </w:div>
        <w:div w:id="247349330">
          <w:marLeft w:val="0"/>
          <w:marRight w:val="0"/>
          <w:marTop w:val="0"/>
          <w:marBottom w:val="0"/>
          <w:divBdr>
            <w:top w:val="none" w:sz="0" w:space="0" w:color="auto"/>
            <w:left w:val="none" w:sz="0" w:space="0" w:color="auto"/>
            <w:bottom w:val="none" w:sz="0" w:space="0" w:color="auto"/>
            <w:right w:val="none" w:sz="0" w:space="0" w:color="auto"/>
          </w:divBdr>
        </w:div>
        <w:div w:id="368991699">
          <w:marLeft w:val="0"/>
          <w:marRight w:val="0"/>
          <w:marTop w:val="0"/>
          <w:marBottom w:val="0"/>
          <w:divBdr>
            <w:top w:val="none" w:sz="0" w:space="0" w:color="auto"/>
            <w:left w:val="none" w:sz="0" w:space="0" w:color="auto"/>
            <w:bottom w:val="none" w:sz="0" w:space="0" w:color="auto"/>
            <w:right w:val="none" w:sz="0" w:space="0" w:color="auto"/>
          </w:divBdr>
        </w:div>
        <w:div w:id="502166052">
          <w:marLeft w:val="0"/>
          <w:marRight w:val="0"/>
          <w:marTop w:val="0"/>
          <w:marBottom w:val="0"/>
          <w:divBdr>
            <w:top w:val="none" w:sz="0" w:space="0" w:color="auto"/>
            <w:left w:val="none" w:sz="0" w:space="0" w:color="auto"/>
            <w:bottom w:val="none" w:sz="0" w:space="0" w:color="auto"/>
            <w:right w:val="none" w:sz="0" w:space="0" w:color="auto"/>
          </w:divBdr>
        </w:div>
        <w:div w:id="843056681">
          <w:marLeft w:val="0"/>
          <w:marRight w:val="0"/>
          <w:marTop w:val="0"/>
          <w:marBottom w:val="0"/>
          <w:divBdr>
            <w:top w:val="none" w:sz="0" w:space="0" w:color="auto"/>
            <w:left w:val="none" w:sz="0" w:space="0" w:color="auto"/>
            <w:bottom w:val="none" w:sz="0" w:space="0" w:color="auto"/>
            <w:right w:val="none" w:sz="0" w:space="0" w:color="auto"/>
          </w:divBdr>
        </w:div>
        <w:div w:id="1071124418">
          <w:marLeft w:val="0"/>
          <w:marRight w:val="0"/>
          <w:marTop w:val="0"/>
          <w:marBottom w:val="0"/>
          <w:divBdr>
            <w:top w:val="none" w:sz="0" w:space="0" w:color="auto"/>
            <w:left w:val="none" w:sz="0" w:space="0" w:color="auto"/>
            <w:bottom w:val="none" w:sz="0" w:space="0" w:color="auto"/>
            <w:right w:val="none" w:sz="0" w:space="0" w:color="auto"/>
          </w:divBdr>
        </w:div>
        <w:div w:id="1289623282">
          <w:marLeft w:val="0"/>
          <w:marRight w:val="0"/>
          <w:marTop w:val="0"/>
          <w:marBottom w:val="0"/>
          <w:divBdr>
            <w:top w:val="none" w:sz="0" w:space="0" w:color="auto"/>
            <w:left w:val="none" w:sz="0" w:space="0" w:color="auto"/>
            <w:bottom w:val="none" w:sz="0" w:space="0" w:color="auto"/>
            <w:right w:val="none" w:sz="0" w:space="0" w:color="auto"/>
          </w:divBdr>
        </w:div>
        <w:div w:id="1312104213">
          <w:marLeft w:val="0"/>
          <w:marRight w:val="0"/>
          <w:marTop w:val="0"/>
          <w:marBottom w:val="0"/>
          <w:divBdr>
            <w:top w:val="none" w:sz="0" w:space="0" w:color="auto"/>
            <w:left w:val="none" w:sz="0" w:space="0" w:color="auto"/>
            <w:bottom w:val="none" w:sz="0" w:space="0" w:color="auto"/>
            <w:right w:val="none" w:sz="0" w:space="0" w:color="auto"/>
          </w:divBdr>
        </w:div>
        <w:div w:id="1886597074">
          <w:marLeft w:val="0"/>
          <w:marRight w:val="0"/>
          <w:marTop w:val="0"/>
          <w:marBottom w:val="0"/>
          <w:divBdr>
            <w:top w:val="none" w:sz="0" w:space="0" w:color="auto"/>
            <w:left w:val="none" w:sz="0" w:space="0" w:color="auto"/>
            <w:bottom w:val="none" w:sz="0" w:space="0" w:color="auto"/>
            <w:right w:val="none" w:sz="0" w:space="0" w:color="auto"/>
          </w:divBdr>
        </w:div>
        <w:div w:id="2068456832">
          <w:marLeft w:val="0"/>
          <w:marRight w:val="0"/>
          <w:marTop w:val="0"/>
          <w:marBottom w:val="0"/>
          <w:divBdr>
            <w:top w:val="none" w:sz="0" w:space="0" w:color="auto"/>
            <w:left w:val="none" w:sz="0" w:space="0" w:color="auto"/>
            <w:bottom w:val="none" w:sz="0" w:space="0" w:color="auto"/>
            <w:right w:val="none" w:sz="0" w:space="0" w:color="auto"/>
          </w:divBdr>
        </w:div>
      </w:divsChild>
    </w:div>
    <w:div w:id="885800511">
      <w:bodyDiv w:val="1"/>
      <w:marLeft w:val="0"/>
      <w:marRight w:val="0"/>
      <w:marTop w:val="0"/>
      <w:marBottom w:val="0"/>
      <w:divBdr>
        <w:top w:val="none" w:sz="0" w:space="0" w:color="auto"/>
        <w:left w:val="none" w:sz="0" w:space="0" w:color="auto"/>
        <w:bottom w:val="none" w:sz="0" w:space="0" w:color="auto"/>
        <w:right w:val="none" w:sz="0" w:space="0" w:color="auto"/>
      </w:divBdr>
    </w:div>
    <w:div w:id="921528600">
      <w:bodyDiv w:val="1"/>
      <w:marLeft w:val="0"/>
      <w:marRight w:val="0"/>
      <w:marTop w:val="0"/>
      <w:marBottom w:val="0"/>
      <w:divBdr>
        <w:top w:val="none" w:sz="0" w:space="0" w:color="auto"/>
        <w:left w:val="none" w:sz="0" w:space="0" w:color="auto"/>
        <w:bottom w:val="none" w:sz="0" w:space="0" w:color="auto"/>
        <w:right w:val="none" w:sz="0" w:space="0" w:color="auto"/>
      </w:divBdr>
    </w:div>
    <w:div w:id="945160445">
      <w:bodyDiv w:val="1"/>
      <w:marLeft w:val="0"/>
      <w:marRight w:val="0"/>
      <w:marTop w:val="0"/>
      <w:marBottom w:val="0"/>
      <w:divBdr>
        <w:top w:val="none" w:sz="0" w:space="0" w:color="auto"/>
        <w:left w:val="none" w:sz="0" w:space="0" w:color="auto"/>
        <w:bottom w:val="none" w:sz="0" w:space="0" w:color="auto"/>
        <w:right w:val="none" w:sz="0" w:space="0" w:color="auto"/>
      </w:divBdr>
    </w:div>
    <w:div w:id="957569486">
      <w:bodyDiv w:val="1"/>
      <w:marLeft w:val="0"/>
      <w:marRight w:val="0"/>
      <w:marTop w:val="0"/>
      <w:marBottom w:val="0"/>
      <w:divBdr>
        <w:top w:val="none" w:sz="0" w:space="0" w:color="auto"/>
        <w:left w:val="none" w:sz="0" w:space="0" w:color="auto"/>
        <w:bottom w:val="none" w:sz="0" w:space="0" w:color="auto"/>
        <w:right w:val="none" w:sz="0" w:space="0" w:color="auto"/>
      </w:divBdr>
      <w:divsChild>
        <w:div w:id="1742095514">
          <w:marLeft w:val="0"/>
          <w:marRight w:val="0"/>
          <w:marTop w:val="0"/>
          <w:marBottom w:val="0"/>
          <w:divBdr>
            <w:top w:val="none" w:sz="0" w:space="0" w:color="auto"/>
            <w:left w:val="none" w:sz="0" w:space="0" w:color="auto"/>
            <w:bottom w:val="none" w:sz="0" w:space="0" w:color="auto"/>
            <w:right w:val="none" w:sz="0" w:space="0" w:color="auto"/>
          </w:divBdr>
        </w:div>
        <w:div w:id="1846938599">
          <w:marLeft w:val="0"/>
          <w:marRight w:val="0"/>
          <w:marTop w:val="0"/>
          <w:marBottom w:val="0"/>
          <w:divBdr>
            <w:top w:val="none" w:sz="0" w:space="0" w:color="auto"/>
            <w:left w:val="none" w:sz="0" w:space="0" w:color="auto"/>
            <w:bottom w:val="none" w:sz="0" w:space="0" w:color="auto"/>
            <w:right w:val="none" w:sz="0" w:space="0" w:color="auto"/>
          </w:divBdr>
        </w:div>
      </w:divsChild>
    </w:div>
    <w:div w:id="968974938">
      <w:bodyDiv w:val="1"/>
      <w:marLeft w:val="0"/>
      <w:marRight w:val="0"/>
      <w:marTop w:val="0"/>
      <w:marBottom w:val="0"/>
      <w:divBdr>
        <w:top w:val="none" w:sz="0" w:space="0" w:color="auto"/>
        <w:left w:val="none" w:sz="0" w:space="0" w:color="auto"/>
        <w:bottom w:val="none" w:sz="0" w:space="0" w:color="auto"/>
        <w:right w:val="none" w:sz="0" w:space="0" w:color="auto"/>
      </w:divBdr>
    </w:div>
    <w:div w:id="976301232">
      <w:bodyDiv w:val="1"/>
      <w:marLeft w:val="0"/>
      <w:marRight w:val="0"/>
      <w:marTop w:val="0"/>
      <w:marBottom w:val="0"/>
      <w:divBdr>
        <w:top w:val="none" w:sz="0" w:space="0" w:color="auto"/>
        <w:left w:val="none" w:sz="0" w:space="0" w:color="auto"/>
        <w:bottom w:val="none" w:sz="0" w:space="0" w:color="auto"/>
        <w:right w:val="none" w:sz="0" w:space="0" w:color="auto"/>
      </w:divBdr>
    </w:div>
    <w:div w:id="1001158467">
      <w:bodyDiv w:val="1"/>
      <w:marLeft w:val="0"/>
      <w:marRight w:val="0"/>
      <w:marTop w:val="0"/>
      <w:marBottom w:val="0"/>
      <w:divBdr>
        <w:top w:val="none" w:sz="0" w:space="0" w:color="auto"/>
        <w:left w:val="none" w:sz="0" w:space="0" w:color="auto"/>
        <w:bottom w:val="none" w:sz="0" w:space="0" w:color="auto"/>
        <w:right w:val="none" w:sz="0" w:space="0" w:color="auto"/>
      </w:divBdr>
      <w:divsChild>
        <w:div w:id="1006438650">
          <w:marLeft w:val="0"/>
          <w:marRight w:val="0"/>
          <w:marTop w:val="0"/>
          <w:marBottom w:val="0"/>
          <w:divBdr>
            <w:top w:val="none" w:sz="0" w:space="0" w:color="auto"/>
            <w:left w:val="none" w:sz="0" w:space="0" w:color="auto"/>
            <w:bottom w:val="none" w:sz="0" w:space="0" w:color="auto"/>
            <w:right w:val="none" w:sz="0" w:space="0" w:color="auto"/>
          </w:divBdr>
        </w:div>
        <w:div w:id="1233738311">
          <w:marLeft w:val="0"/>
          <w:marRight w:val="0"/>
          <w:marTop w:val="0"/>
          <w:marBottom w:val="0"/>
          <w:divBdr>
            <w:top w:val="none" w:sz="0" w:space="0" w:color="auto"/>
            <w:left w:val="none" w:sz="0" w:space="0" w:color="auto"/>
            <w:bottom w:val="none" w:sz="0" w:space="0" w:color="auto"/>
            <w:right w:val="none" w:sz="0" w:space="0" w:color="auto"/>
          </w:divBdr>
        </w:div>
        <w:div w:id="1684358528">
          <w:marLeft w:val="0"/>
          <w:marRight w:val="0"/>
          <w:marTop w:val="0"/>
          <w:marBottom w:val="0"/>
          <w:divBdr>
            <w:top w:val="none" w:sz="0" w:space="0" w:color="auto"/>
            <w:left w:val="none" w:sz="0" w:space="0" w:color="auto"/>
            <w:bottom w:val="none" w:sz="0" w:space="0" w:color="auto"/>
            <w:right w:val="none" w:sz="0" w:space="0" w:color="auto"/>
          </w:divBdr>
        </w:div>
        <w:div w:id="2072268407">
          <w:marLeft w:val="0"/>
          <w:marRight w:val="0"/>
          <w:marTop w:val="0"/>
          <w:marBottom w:val="0"/>
          <w:divBdr>
            <w:top w:val="none" w:sz="0" w:space="0" w:color="auto"/>
            <w:left w:val="none" w:sz="0" w:space="0" w:color="auto"/>
            <w:bottom w:val="none" w:sz="0" w:space="0" w:color="auto"/>
            <w:right w:val="none" w:sz="0" w:space="0" w:color="auto"/>
          </w:divBdr>
        </w:div>
      </w:divsChild>
    </w:div>
    <w:div w:id="1039281772">
      <w:bodyDiv w:val="1"/>
      <w:marLeft w:val="0"/>
      <w:marRight w:val="0"/>
      <w:marTop w:val="0"/>
      <w:marBottom w:val="0"/>
      <w:divBdr>
        <w:top w:val="none" w:sz="0" w:space="0" w:color="auto"/>
        <w:left w:val="none" w:sz="0" w:space="0" w:color="auto"/>
        <w:bottom w:val="none" w:sz="0" w:space="0" w:color="auto"/>
        <w:right w:val="none" w:sz="0" w:space="0" w:color="auto"/>
      </w:divBdr>
    </w:div>
    <w:div w:id="1054622435">
      <w:bodyDiv w:val="1"/>
      <w:marLeft w:val="0"/>
      <w:marRight w:val="0"/>
      <w:marTop w:val="0"/>
      <w:marBottom w:val="0"/>
      <w:divBdr>
        <w:top w:val="none" w:sz="0" w:space="0" w:color="auto"/>
        <w:left w:val="none" w:sz="0" w:space="0" w:color="auto"/>
        <w:bottom w:val="none" w:sz="0" w:space="0" w:color="auto"/>
        <w:right w:val="none" w:sz="0" w:space="0" w:color="auto"/>
      </w:divBdr>
    </w:div>
    <w:div w:id="1093090941">
      <w:bodyDiv w:val="1"/>
      <w:marLeft w:val="0"/>
      <w:marRight w:val="0"/>
      <w:marTop w:val="0"/>
      <w:marBottom w:val="0"/>
      <w:divBdr>
        <w:top w:val="none" w:sz="0" w:space="0" w:color="auto"/>
        <w:left w:val="none" w:sz="0" w:space="0" w:color="auto"/>
        <w:bottom w:val="none" w:sz="0" w:space="0" w:color="auto"/>
        <w:right w:val="none" w:sz="0" w:space="0" w:color="auto"/>
      </w:divBdr>
      <w:divsChild>
        <w:div w:id="1747799417">
          <w:marLeft w:val="0"/>
          <w:marRight w:val="0"/>
          <w:marTop w:val="0"/>
          <w:marBottom w:val="0"/>
          <w:divBdr>
            <w:top w:val="none" w:sz="0" w:space="0" w:color="auto"/>
            <w:left w:val="none" w:sz="0" w:space="0" w:color="auto"/>
            <w:bottom w:val="none" w:sz="0" w:space="0" w:color="auto"/>
            <w:right w:val="none" w:sz="0" w:space="0" w:color="auto"/>
          </w:divBdr>
        </w:div>
      </w:divsChild>
    </w:div>
    <w:div w:id="1106970412">
      <w:bodyDiv w:val="1"/>
      <w:marLeft w:val="0"/>
      <w:marRight w:val="0"/>
      <w:marTop w:val="0"/>
      <w:marBottom w:val="0"/>
      <w:divBdr>
        <w:top w:val="none" w:sz="0" w:space="0" w:color="auto"/>
        <w:left w:val="none" w:sz="0" w:space="0" w:color="auto"/>
        <w:bottom w:val="none" w:sz="0" w:space="0" w:color="auto"/>
        <w:right w:val="none" w:sz="0" w:space="0" w:color="auto"/>
      </w:divBdr>
      <w:divsChild>
        <w:div w:id="1450926786">
          <w:marLeft w:val="0"/>
          <w:marRight w:val="0"/>
          <w:marTop w:val="0"/>
          <w:marBottom w:val="0"/>
          <w:divBdr>
            <w:top w:val="none" w:sz="0" w:space="0" w:color="auto"/>
            <w:left w:val="none" w:sz="0" w:space="0" w:color="auto"/>
            <w:bottom w:val="none" w:sz="0" w:space="0" w:color="auto"/>
            <w:right w:val="none" w:sz="0" w:space="0" w:color="auto"/>
          </w:divBdr>
        </w:div>
      </w:divsChild>
    </w:div>
    <w:div w:id="1116414320">
      <w:bodyDiv w:val="1"/>
      <w:marLeft w:val="0"/>
      <w:marRight w:val="0"/>
      <w:marTop w:val="0"/>
      <w:marBottom w:val="0"/>
      <w:divBdr>
        <w:top w:val="none" w:sz="0" w:space="0" w:color="auto"/>
        <w:left w:val="none" w:sz="0" w:space="0" w:color="auto"/>
        <w:bottom w:val="none" w:sz="0" w:space="0" w:color="auto"/>
        <w:right w:val="none" w:sz="0" w:space="0" w:color="auto"/>
      </w:divBdr>
    </w:div>
    <w:div w:id="1165976126">
      <w:bodyDiv w:val="1"/>
      <w:marLeft w:val="0"/>
      <w:marRight w:val="0"/>
      <w:marTop w:val="0"/>
      <w:marBottom w:val="0"/>
      <w:divBdr>
        <w:top w:val="none" w:sz="0" w:space="0" w:color="auto"/>
        <w:left w:val="none" w:sz="0" w:space="0" w:color="auto"/>
        <w:bottom w:val="none" w:sz="0" w:space="0" w:color="auto"/>
        <w:right w:val="none" w:sz="0" w:space="0" w:color="auto"/>
      </w:divBdr>
    </w:div>
    <w:div w:id="1170411622">
      <w:bodyDiv w:val="1"/>
      <w:marLeft w:val="0"/>
      <w:marRight w:val="0"/>
      <w:marTop w:val="0"/>
      <w:marBottom w:val="0"/>
      <w:divBdr>
        <w:top w:val="none" w:sz="0" w:space="0" w:color="auto"/>
        <w:left w:val="none" w:sz="0" w:space="0" w:color="auto"/>
        <w:bottom w:val="none" w:sz="0" w:space="0" w:color="auto"/>
        <w:right w:val="none" w:sz="0" w:space="0" w:color="auto"/>
      </w:divBdr>
    </w:div>
    <w:div w:id="1171064225">
      <w:bodyDiv w:val="1"/>
      <w:marLeft w:val="0"/>
      <w:marRight w:val="0"/>
      <w:marTop w:val="0"/>
      <w:marBottom w:val="0"/>
      <w:divBdr>
        <w:top w:val="none" w:sz="0" w:space="0" w:color="auto"/>
        <w:left w:val="none" w:sz="0" w:space="0" w:color="auto"/>
        <w:bottom w:val="none" w:sz="0" w:space="0" w:color="auto"/>
        <w:right w:val="none" w:sz="0" w:space="0" w:color="auto"/>
      </w:divBdr>
    </w:div>
    <w:div w:id="1171676736">
      <w:bodyDiv w:val="1"/>
      <w:marLeft w:val="0"/>
      <w:marRight w:val="0"/>
      <w:marTop w:val="0"/>
      <w:marBottom w:val="0"/>
      <w:divBdr>
        <w:top w:val="none" w:sz="0" w:space="0" w:color="auto"/>
        <w:left w:val="none" w:sz="0" w:space="0" w:color="auto"/>
        <w:bottom w:val="none" w:sz="0" w:space="0" w:color="auto"/>
        <w:right w:val="none" w:sz="0" w:space="0" w:color="auto"/>
      </w:divBdr>
    </w:div>
    <w:div w:id="1236666127">
      <w:bodyDiv w:val="1"/>
      <w:marLeft w:val="0"/>
      <w:marRight w:val="0"/>
      <w:marTop w:val="0"/>
      <w:marBottom w:val="0"/>
      <w:divBdr>
        <w:top w:val="none" w:sz="0" w:space="0" w:color="auto"/>
        <w:left w:val="none" w:sz="0" w:space="0" w:color="auto"/>
        <w:bottom w:val="none" w:sz="0" w:space="0" w:color="auto"/>
        <w:right w:val="none" w:sz="0" w:space="0" w:color="auto"/>
      </w:divBdr>
    </w:div>
    <w:div w:id="1269896435">
      <w:bodyDiv w:val="1"/>
      <w:marLeft w:val="0"/>
      <w:marRight w:val="0"/>
      <w:marTop w:val="0"/>
      <w:marBottom w:val="0"/>
      <w:divBdr>
        <w:top w:val="none" w:sz="0" w:space="0" w:color="auto"/>
        <w:left w:val="none" w:sz="0" w:space="0" w:color="auto"/>
        <w:bottom w:val="none" w:sz="0" w:space="0" w:color="auto"/>
        <w:right w:val="none" w:sz="0" w:space="0" w:color="auto"/>
      </w:divBdr>
      <w:divsChild>
        <w:div w:id="326982638">
          <w:marLeft w:val="0"/>
          <w:marRight w:val="0"/>
          <w:marTop w:val="0"/>
          <w:marBottom w:val="0"/>
          <w:divBdr>
            <w:top w:val="none" w:sz="0" w:space="0" w:color="auto"/>
            <w:left w:val="none" w:sz="0" w:space="0" w:color="auto"/>
            <w:bottom w:val="none" w:sz="0" w:space="0" w:color="auto"/>
            <w:right w:val="none" w:sz="0" w:space="0" w:color="auto"/>
          </w:divBdr>
        </w:div>
      </w:divsChild>
    </w:div>
    <w:div w:id="1280380181">
      <w:bodyDiv w:val="1"/>
      <w:marLeft w:val="0"/>
      <w:marRight w:val="0"/>
      <w:marTop w:val="0"/>
      <w:marBottom w:val="0"/>
      <w:divBdr>
        <w:top w:val="none" w:sz="0" w:space="0" w:color="auto"/>
        <w:left w:val="none" w:sz="0" w:space="0" w:color="auto"/>
        <w:bottom w:val="none" w:sz="0" w:space="0" w:color="auto"/>
        <w:right w:val="none" w:sz="0" w:space="0" w:color="auto"/>
      </w:divBdr>
      <w:divsChild>
        <w:div w:id="4332361">
          <w:marLeft w:val="0"/>
          <w:marRight w:val="0"/>
          <w:marTop w:val="0"/>
          <w:marBottom w:val="0"/>
          <w:divBdr>
            <w:top w:val="none" w:sz="0" w:space="0" w:color="auto"/>
            <w:left w:val="none" w:sz="0" w:space="0" w:color="auto"/>
            <w:bottom w:val="none" w:sz="0" w:space="0" w:color="auto"/>
            <w:right w:val="none" w:sz="0" w:space="0" w:color="auto"/>
          </w:divBdr>
        </w:div>
        <w:div w:id="1079903417">
          <w:marLeft w:val="0"/>
          <w:marRight w:val="0"/>
          <w:marTop w:val="0"/>
          <w:marBottom w:val="0"/>
          <w:divBdr>
            <w:top w:val="none" w:sz="0" w:space="0" w:color="auto"/>
            <w:left w:val="none" w:sz="0" w:space="0" w:color="auto"/>
            <w:bottom w:val="none" w:sz="0" w:space="0" w:color="auto"/>
            <w:right w:val="none" w:sz="0" w:space="0" w:color="auto"/>
          </w:divBdr>
        </w:div>
        <w:div w:id="1134255649">
          <w:marLeft w:val="0"/>
          <w:marRight w:val="0"/>
          <w:marTop w:val="0"/>
          <w:marBottom w:val="0"/>
          <w:divBdr>
            <w:top w:val="none" w:sz="0" w:space="0" w:color="auto"/>
            <w:left w:val="none" w:sz="0" w:space="0" w:color="auto"/>
            <w:bottom w:val="none" w:sz="0" w:space="0" w:color="auto"/>
            <w:right w:val="none" w:sz="0" w:space="0" w:color="auto"/>
          </w:divBdr>
        </w:div>
        <w:div w:id="1518688438">
          <w:marLeft w:val="0"/>
          <w:marRight w:val="0"/>
          <w:marTop w:val="0"/>
          <w:marBottom w:val="0"/>
          <w:divBdr>
            <w:top w:val="none" w:sz="0" w:space="0" w:color="auto"/>
            <w:left w:val="none" w:sz="0" w:space="0" w:color="auto"/>
            <w:bottom w:val="none" w:sz="0" w:space="0" w:color="auto"/>
            <w:right w:val="none" w:sz="0" w:space="0" w:color="auto"/>
          </w:divBdr>
        </w:div>
        <w:div w:id="1588424351">
          <w:marLeft w:val="0"/>
          <w:marRight w:val="0"/>
          <w:marTop w:val="0"/>
          <w:marBottom w:val="0"/>
          <w:divBdr>
            <w:top w:val="none" w:sz="0" w:space="0" w:color="auto"/>
            <w:left w:val="none" w:sz="0" w:space="0" w:color="auto"/>
            <w:bottom w:val="none" w:sz="0" w:space="0" w:color="auto"/>
            <w:right w:val="none" w:sz="0" w:space="0" w:color="auto"/>
          </w:divBdr>
        </w:div>
        <w:div w:id="1641306954">
          <w:marLeft w:val="0"/>
          <w:marRight w:val="0"/>
          <w:marTop w:val="0"/>
          <w:marBottom w:val="0"/>
          <w:divBdr>
            <w:top w:val="none" w:sz="0" w:space="0" w:color="auto"/>
            <w:left w:val="none" w:sz="0" w:space="0" w:color="auto"/>
            <w:bottom w:val="none" w:sz="0" w:space="0" w:color="auto"/>
            <w:right w:val="none" w:sz="0" w:space="0" w:color="auto"/>
          </w:divBdr>
        </w:div>
        <w:div w:id="1760978390">
          <w:marLeft w:val="0"/>
          <w:marRight w:val="0"/>
          <w:marTop w:val="0"/>
          <w:marBottom w:val="0"/>
          <w:divBdr>
            <w:top w:val="none" w:sz="0" w:space="0" w:color="auto"/>
            <w:left w:val="none" w:sz="0" w:space="0" w:color="auto"/>
            <w:bottom w:val="none" w:sz="0" w:space="0" w:color="auto"/>
            <w:right w:val="none" w:sz="0" w:space="0" w:color="auto"/>
          </w:divBdr>
        </w:div>
      </w:divsChild>
    </w:div>
    <w:div w:id="1293169125">
      <w:bodyDiv w:val="1"/>
      <w:marLeft w:val="0"/>
      <w:marRight w:val="0"/>
      <w:marTop w:val="0"/>
      <w:marBottom w:val="0"/>
      <w:divBdr>
        <w:top w:val="none" w:sz="0" w:space="0" w:color="auto"/>
        <w:left w:val="none" w:sz="0" w:space="0" w:color="auto"/>
        <w:bottom w:val="none" w:sz="0" w:space="0" w:color="auto"/>
        <w:right w:val="none" w:sz="0" w:space="0" w:color="auto"/>
      </w:divBdr>
      <w:divsChild>
        <w:div w:id="1166818997">
          <w:marLeft w:val="0"/>
          <w:marRight w:val="0"/>
          <w:marTop w:val="0"/>
          <w:marBottom w:val="0"/>
          <w:divBdr>
            <w:top w:val="none" w:sz="0" w:space="0" w:color="auto"/>
            <w:left w:val="none" w:sz="0" w:space="0" w:color="auto"/>
            <w:bottom w:val="none" w:sz="0" w:space="0" w:color="auto"/>
            <w:right w:val="none" w:sz="0" w:space="0" w:color="auto"/>
          </w:divBdr>
        </w:div>
      </w:divsChild>
    </w:div>
    <w:div w:id="1296260064">
      <w:bodyDiv w:val="1"/>
      <w:marLeft w:val="0"/>
      <w:marRight w:val="0"/>
      <w:marTop w:val="0"/>
      <w:marBottom w:val="0"/>
      <w:divBdr>
        <w:top w:val="none" w:sz="0" w:space="0" w:color="auto"/>
        <w:left w:val="none" w:sz="0" w:space="0" w:color="auto"/>
        <w:bottom w:val="none" w:sz="0" w:space="0" w:color="auto"/>
        <w:right w:val="none" w:sz="0" w:space="0" w:color="auto"/>
      </w:divBdr>
      <w:divsChild>
        <w:div w:id="628556448">
          <w:marLeft w:val="0"/>
          <w:marRight w:val="0"/>
          <w:marTop w:val="0"/>
          <w:marBottom w:val="0"/>
          <w:divBdr>
            <w:top w:val="none" w:sz="0" w:space="0" w:color="auto"/>
            <w:left w:val="none" w:sz="0" w:space="0" w:color="auto"/>
            <w:bottom w:val="none" w:sz="0" w:space="0" w:color="auto"/>
            <w:right w:val="none" w:sz="0" w:space="0" w:color="auto"/>
          </w:divBdr>
        </w:div>
      </w:divsChild>
    </w:div>
    <w:div w:id="1384715847">
      <w:bodyDiv w:val="1"/>
      <w:marLeft w:val="0"/>
      <w:marRight w:val="0"/>
      <w:marTop w:val="0"/>
      <w:marBottom w:val="0"/>
      <w:divBdr>
        <w:top w:val="none" w:sz="0" w:space="0" w:color="auto"/>
        <w:left w:val="none" w:sz="0" w:space="0" w:color="auto"/>
        <w:bottom w:val="none" w:sz="0" w:space="0" w:color="auto"/>
        <w:right w:val="none" w:sz="0" w:space="0" w:color="auto"/>
      </w:divBdr>
      <w:divsChild>
        <w:div w:id="557130133">
          <w:marLeft w:val="0"/>
          <w:marRight w:val="0"/>
          <w:marTop w:val="0"/>
          <w:marBottom w:val="0"/>
          <w:divBdr>
            <w:top w:val="none" w:sz="0" w:space="0" w:color="auto"/>
            <w:left w:val="none" w:sz="0" w:space="0" w:color="auto"/>
            <w:bottom w:val="none" w:sz="0" w:space="0" w:color="auto"/>
            <w:right w:val="none" w:sz="0" w:space="0" w:color="auto"/>
          </w:divBdr>
        </w:div>
      </w:divsChild>
    </w:div>
    <w:div w:id="1390032044">
      <w:bodyDiv w:val="1"/>
      <w:marLeft w:val="0"/>
      <w:marRight w:val="0"/>
      <w:marTop w:val="0"/>
      <w:marBottom w:val="0"/>
      <w:divBdr>
        <w:top w:val="none" w:sz="0" w:space="0" w:color="auto"/>
        <w:left w:val="none" w:sz="0" w:space="0" w:color="auto"/>
        <w:bottom w:val="none" w:sz="0" w:space="0" w:color="auto"/>
        <w:right w:val="none" w:sz="0" w:space="0" w:color="auto"/>
      </w:divBdr>
      <w:divsChild>
        <w:div w:id="1278214623">
          <w:marLeft w:val="0"/>
          <w:marRight w:val="0"/>
          <w:marTop w:val="0"/>
          <w:marBottom w:val="0"/>
          <w:divBdr>
            <w:top w:val="none" w:sz="0" w:space="0" w:color="auto"/>
            <w:left w:val="none" w:sz="0" w:space="0" w:color="auto"/>
            <w:bottom w:val="none" w:sz="0" w:space="0" w:color="auto"/>
            <w:right w:val="none" w:sz="0" w:space="0" w:color="auto"/>
          </w:divBdr>
        </w:div>
        <w:div w:id="1486512491">
          <w:marLeft w:val="0"/>
          <w:marRight w:val="0"/>
          <w:marTop w:val="0"/>
          <w:marBottom w:val="0"/>
          <w:divBdr>
            <w:top w:val="none" w:sz="0" w:space="0" w:color="auto"/>
            <w:left w:val="none" w:sz="0" w:space="0" w:color="auto"/>
            <w:bottom w:val="none" w:sz="0" w:space="0" w:color="auto"/>
            <w:right w:val="none" w:sz="0" w:space="0" w:color="auto"/>
          </w:divBdr>
        </w:div>
        <w:div w:id="1524900315">
          <w:marLeft w:val="0"/>
          <w:marRight w:val="0"/>
          <w:marTop w:val="0"/>
          <w:marBottom w:val="0"/>
          <w:divBdr>
            <w:top w:val="none" w:sz="0" w:space="0" w:color="auto"/>
            <w:left w:val="none" w:sz="0" w:space="0" w:color="auto"/>
            <w:bottom w:val="none" w:sz="0" w:space="0" w:color="auto"/>
            <w:right w:val="none" w:sz="0" w:space="0" w:color="auto"/>
          </w:divBdr>
        </w:div>
        <w:div w:id="1696879460">
          <w:marLeft w:val="0"/>
          <w:marRight w:val="0"/>
          <w:marTop w:val="0"/>
          <w:marBottom w:val="0"/>
          <w:divBdr>
            <w:top w:val="none" w:sz="0" w:space="0" w:color="auto"/>
            <w:left w:val="none" w:sz="0" w:space="0" w:color="auto"/>
            <w:bottom w:val="none" w:sz="0" w:space="0" w:color="auto"/>
            <w:right w:val="none" w:sz="0" w:space="0" w:color="auto"/>
          </w:divBdr>
        </w:div>
        <w:div w:id="1930966332">
          <w:marLeft w:val="0"/>
          <w:marRight w:val="0"/>
          <w:marTop w:val="0"/>
          <w:marBottom w:val="0"/>
          <w:divBdr>
            <w:top w:val="none" w:sz="0" w:space="0" w:color="auto"/>
            <w:left w:val="none" w:sz="0" w:space="0" w:color="auto"/>
            <w:bottom w:val="none" w:sz="0" w:space="0" w:color="auto"/>
            <w:right w:val="none" w:sz="0" w:space="0" w:color="auto"/>
          </w:divBdr>
        </w:div>
      </w:divsChild>
    </w:div>
    <w:div w:id="1418088647">
      <w:bodyDiv w:val="1"/>
      <w:marLeft w:val="0"/>
      <w:marRight w:val="0"/>
      <w:marTop w:val="0"/>
      <w:marBottom w:val="0"/>
      <w:divBdr>
        <w:top w:val="none" w:sz="0" w:space="0" w:color="auto"/>
        <w:left w:val="none" w:sz="0" w:space="0" w:color="auto"/>
        <w:bottom w:val="none" w:sz="0" w:space="0" w:color="auto"/>
        <w:right w:val="none" w:sz="0" w:space="0" w:color="auto"/>
      </w:divBdr>
    </w:div>
    <w:div w:id="1463303293">
      <w:bodyDiv w:val="1"/>
      <w:marLeft w:val="0"/>
      <w:marRight w:val="0"/>
      <w:marTop w:val="0"/>
      <w:marBottom w:val="0"/>
      <w:divBdr>
        <w:top w:val="none" w:sz="0" w:space="0" w:color="auto"/>
        <w:left w:val="none" w:sz="0" w:space="0" w:color="auto"/>
        <w:bottom w:val="none" w:sz="0" w:space="0" w:color="auto"/>
        <w:right w:val="none" w:sz="0" w:space="0" w:color="auto"/>
      </w:divBdr>
    </w:div>
    <w:div w:id="1466973820">
      <w:bodyDiv w:val="1"/>
      <w:marLeft w:val="0"/>
      <w:marRight w:val="0"/>
      <w:marTop w:val="0"/>
      <w:marBottom w:val="0"/>
      <w:divBdr>
        <w:top w:val="none" w:sz="0" w:space="0" w:color="auto"/>
        <w:left w:val="none" w:sz="0" w:space="0" w:color="auto"/>
        <w:bottom w:val="none" w:sz="0" w:space="0" w:color="auto"/>
        <w:right w:val="none" w:sz="0" w:space="0" w:color="auto"/>
      </w:divBdr>
      <w:divsChild>
        <w:div w:id="1158809793">
          <w:marLeft w:val="0"/>
          <w:marRight w:val="0"/>
          <w:marTop w:val="0"/>
          <w:marBottom w:val="0"/>
          <w:divBdr>
            <w:top w:val="none" w:sz="0" w:space="0" w:color="auto"/>
            <w:left w:val="none" w:sz="0" w:space="0" w:color="auto"/>
            <w:bottom w:val="none" w:sz="0" w:space="0" w:color="auto"/>
            <w:right w:val="none" w:sz="0" w:space="0" w:color="auto"/>
          </w:divBdr>
        </w:div>
      </w:divsChild>
    </w:div>
    <w:div w:id="1501966119">
      <w:bodyDiv w:val="1"/>
      <w:marLeft w:val="0"/>
      <w:marRight w:val="0"/>
      <w:marTop w:val="0"/>
      <w:marBottom w:val="0"/>
      <w:divBdr>
        <w:top w:val="none" w:sz="0" w:space="0" w:color="auto"/>
        <w:left w:val="none" w:sz="0" w:space="0" w:color="auto"/>
        <w:bottom w:val="none" w:sz="0" w:space="0" w:color="auto"/>
        <w:right w:val="none" w:sz="0" w:space="0" w:color="auto"/>
      </w:divBdr>
      <w:divsChild>
        <w:div w:id="1107624035">
          <w:marLeft w:val="0"/>
          <w:marRight w:val="0"/>
          <w:marTop w:val="0"/>
          <w:marBottom w:val="0"/>
          <w:divBdr>
            <w:top w:val="none" w:sz="0" w:space="0" w:color="auto"/>
            <w:left w:val="none" w:sz="0" w:space="0" w:color="auto"/>
            <w:bottom w:val="none" w:sz="0" w:space="0" w:color="auto"/>
            <w:right w:val="none" w:sz="0" w:space="0" w:color="auto"/>
          </w:divBdr>
        </w:div>
      </w:divsChild>
    </w:div>
    <w:div w:id="1528787571">
      <w:bodyDiv w:val="1"/>
      <w:marLeft w:val="0"/>
      <w:marRight w:val="0"/>
      <w:marTop w:val="0"/>
      <w:marBottom w:val="0"/>
      <w:divBdr>
        <w:top w:val="none" w:sz="0" w:space="0" w:color="auto"/>
        <w:left w:val="none" w:sz="0" w:space="0" w:color="auto"/>
        <w:bottom w:val="none" w:sz="0" w:space="0" w:color="auto"/>
        <w:right w:val="none" w:sz="0" w:space="0" w:color="auto"/>
      </w:divBdr>
    </w:div>
    <w:div w:id="1529680046">
      <w:bodyDiv w:val="1"/>
      <w:marLeft w:val="0"/>
      <w:marRight w:val="0"/>
      <w:marTop w:val="0"/>
      <w:marBottom w:val="0"/>
      <w:divBdr>
        <w:top w:val="none" w:sz="0" w:space="0" w:color="auto"/>
        <w:left w:val="none" w:sz="0" w:space="0" w:color="auto"/>
        <w:bottom w:val="none" w:sz="0" w:space="0" w:color="auto"/>
        <w:right w:val="none" w:sz="0" w:space="0" w:color="auto"/>
      </w:divBdr>
      <w:divsChild>
        <w:div w:id="1941836680">
          <w:marLeft w:val="0"/>
          <w:marRight w:val="0"/>
          <w:marTop w:val="0"/>
          <w:marBottom w:val="0"/>
          <w:divBdr>
            <w:top w:val="none" w:sz="0" w:space="0" w:color="auto"/>
            <w:left w:val="none" w:sz="0" w:space="0" w:color="auto"/>
            <w:bottom w:val="none" w:sz="0" w:space="0" w:color="auto"/>
            <w:right w:val="none" w:sz="0" w:space="0" w:color="auto"/>
          </w:divBdr>
        </w:div>
      </w:divsChild>
    </w:div>
    <w:div w:id="1529757765">
      <w:bodyDiv w:val="1"/>
      <w:marLeft w:val="0"/>
      <w:marRight w:val="0"/>
      <w:marTop w:val="0"/>
      <w:marBottom w:val="0"/>
      <w:divBdr>
        <w:top w:val="none" w:sz="0" w:space="0" w:color="auto"/>
        <w:left w:val="none" w:sz="0" w:space="0" w:color="auto"/>
        <w:bottom w:val="none" w:sz="0" w:space="0" w:color="auto"/>
        <w:right w:val="none" w:sz="0" w:space="0" w:color="auto"/>
      </w:divBdr>
      <w:divsChild>
        <w:div w:id="908424713">
          <w:marLeft w:val="0"/>
          <w:marRight w:val="0"/>
          <w:marTop w:val="0"/>
          <w:marBottom w:val="0"/>
          <w:divBdr>
            <w:top w:val="none" w:sz="0" w:space="0" w:color="auto"/>
            <w:left w:val="none" w:sz="0" w:space="0" w:color="auto"/>
            <w:bottom w:val="none" w:sz="0" w:space="0" w:color="auto"/>
            <w:right w:val="none" w:sz="0" w:space="0" w:color="auto"/>
          </w:divBdr>
        </w:div>
      </w:divsChild>
    </w:div>
    <w:div w:id="1567107768">
      <w:bodyDiv w:val="1"/>
      <w:marLeft w:val="0"/>
      <w:marRight w:val="0"/>
      <w:marTop w:val="0"/>
      <w:marBottom w:val="0"/>
      <w:divBdr>
        <w:top w:val="none" w:sz="0" w:space="0" w:color="auto"/>
        <w:left w:val="none" w:sz="0" w:space="0" w:color="auto"/>
        <w:bottom w:val="none" w:sz="0" w:space="0" w:color="auto"/>
        <w:right w:val="none" w:sz="0" w:space="0" w:color="auto"/>
      </w:divBdr>
    </w:div>
    <w:div w:id="1569878376">
      <w:bodyDiv w:val="1"/>
      <w:marLeft w:val="0"/>
      <w:marRight w:val="0"/>
      <w:marTop w:val="0"/>
      <w:marBottom w:val="0"/>
      <w:divBdr>
        <w:top w:val="none" w:sz="0" w:space="0" w:color="auto"/>
        <w:left w:val="none" w:sz="0" w:space="0" w:color="auto"/>
        <w:bottom w:val="none" w:sz="0" w:space="0" w:color="auto"/>
        <w:right w:val="none" w:sz="0" w:space="0" w:color="auto"/>
      </w:divBdr>
      <w:divsChild>
        <w:div w:id="58292782">
          <w:marLeft w:val="0"/>
          <w:marRight w:val="0"/>
          <w:marTop w:val="0"/>
          <w:marBottom w:val="0"/>
          <w:divBdr>
            <w:top w:val="none" w:sz="0" w:space="0" w:color="auto"/>
            <w:left w:val="none" w:sz="0" w:space="0" w:color="auto"/>
            <w:bottom w:val="none" w:sz="0" w:space="0" w:color="auto"/>
            <w:right w:val="none" w:sz="0" w:space="0" w:color="auto"/>
          </w:divBdr>
        </w:div>
        <w:div w:id="128057767">
          <w:marLeft w:val="0"/>
          <w:marRight w:val="0"/>
          <w:marTop w:val="0"/>
          <w:marBottom w:val="0"/>
          <w:divBdr>
            <w:top w:val="none" w:sz="0" w:space="0" w:color="auto"/>
            <w:left w:val="none" w:sz="0" w:space="0" w:color="auto"/>
            <w:bottom w:val="none" w:sz="0" w:space="0" w:color="auto"/>
            <w:right w:val="none" w:sz="0" w:space="0" w:color="auto"/>
          </w:divBdr>
        </w:div>
        <w:div w:id="771783168">
          <w:marLeft w:val="0"/>
          <w:marRight w:val="0"/>
          <w:marTop w:val="0"/>
          <w:marBottom w:val="0"/>
          <w:divBdr>
            <w:top w:val="none" w:sz="0" w:space="0" w:color="auto"/>
            <w:left w:val="none" w:sz="0" w:space="0" w:color="auto"/>
            <w:bottom w:val="none" w:sz="0" w:space="0" w:color="auto"/>
            <w:right w:val="none" w:sz="0" w:space="0" w:color="auto"/>
          </w:divBdr>
        </w:div>
        <w:div w:id="931160371">
          <w:marLeft w:val="0"/>
          <w:marRight w:val="0"/>
          <w:marTop w:val="0"/>
          <w:marBottom w:val="0"/>
          <w:divBdr>
            <w:top w:val="none" w:sz="0" w:space="0" w:color="auto"/>
            <w:left w:val="none" w:sz="0" w:space="0" w:color="auto"/>
            <w:bottom w:val="none" w:sz="0" w:space="0" w:color="auto"/>
            <w:right w:val="none" w:sz="0" w:space="0" w:color="auto"/>
          </w:divBdr>
        </w:div>
        <w:div w:id="1374815233">
          <w:marLeft w:val="0"/>
          <w:marRight w:val="0"/>
          <w:marTop w:val="0"/>
          <w:marBottom w:val="0"/>
          <w:divBdr>
            <w:top w:val="none" w:sz="0" w:space="0" w:color="auto"/>
            <w:left w:val="none" w:sz="0" w:space="0" w:color="auto"/>
            <w:bottom w:val="none" w:sz="0" w:space="0" w:color="auto"/>
            <w:right w:val="none" w:sz="0" w:space="0" w:color="auto"/>
          </w:divBdr>
        </w:div>
        <w:div w:id="1554851094">
          <w:marLeft w:val="0"/>
          <w:marRight w:val="0"/>
          <w:marTop w:val="0"/>
          <w:marBottom w:val="0"/>
          <w:divBdr>
            <w:top w:val="none" w:sz="0" w:space="0" w:color="auto"/>
            <w:left w:val="none" w:sz="0" w:space="0" w:color="auto"/>
            <w:bottom w:val="none" w:sz="0" w:space="0" w:color="auto"/>
            <w:right w:val="none" w:sz="0" w:space="0" w:color="auto"/>
          </w:divBdr>
        </w:div>
        <w:div w:id="1605185428">
          <w:marLeft w:val="0"/>
          <w:marRight w:val="0"/>
          <w:marTop w:val="0"/>
          <w:marBottom w:val="0"/>
          <w:divBdr>
            <w:top w:val="none" w:sz="0" w:space="0" w:color="auto"/>
            <w:left w:val="none" w:sz="0" w:space="0" w:color="auto"/>
            <w:bottom w:val="none" w:sz="0" w:space="0" w:color="auto"/>
            <w:right w:val="none" w:sz="0" w:space="0" w:color="auto"/>
          </w:divBdr>
        </w:div>
      </w:divsChild>
    </w:div>
    <w:div w:id="1604649412">
      <w:bodyDiv w:val="1"/>
      <w:marLeft w:val="0"/>
      <w:marRight w:val="0"/>
      <w:marTop w:val="0"/>
      <w:marBottom w:val="0"/>
      <w:divBdr>
        <w:top w:val="none" w:sz="0" w:space="0" w:color="auto"/>
        <w:left w:val="none" w:sz="0" w:space="0" w:color="auto"/>
        <w:bottom w:val="none" w:sz="0" w:space="0" w:color="auto"/>
        <w:right w:val="none" w:sz="0" w:space="0" w:color="auto"/>
      </w:divBdr>
      <w:divsChild>
        <w:div w:id="1666736928">
          <w:marLeft w:val="0"/>
          <w:marRight w:val="0"/>
          <w:marTop w:val="0"/>
          <w:marBottom w:val="0"/>
          <w:divBdr>
            <w:top w:val="none" w:sz="0" w:space="0" w:color="auto"/>
            <w:left w:val="none" w:sz="0" w:space="0" w:color="auto"/>
            <w:bottom w:val="none" w:sz="0" w:space="0" w:color="auto"/>
            <w:right w:val="none" w:sz="0" w:space="0" w:color="auto"/>
          </w:divBdr>
        </w:div>
        <w:div w:id="2002926268">
          <w:marLeft w:val="0"/>
          <w:marRight w:val="0"/>
          <w:marTop w:val="0"/>
          <w:marBottom w:val="0"/>
          <w:divBdr>
            <w:top w:val="none" w:sz="0" w:space="0" w:color="auto"/>
            <w:left w:val="none" w:sz="0" w:space="0" w:color="auto"/>
            <w:bottom w:val="none" w:sz="0" w:space="0" w:color="auto"/>
            <w:right w:val="none" w:sz="0" w:space="0" w:color="auto"/>
          </w:divBdr>
        </w:div>
      </w:divsChild>
    </w:div>
    <w:div w:id="1706255263">
      <w:bodyDiv w:val="1"/>
      <w:marLeft w:val="0"/>
      <w:marRight w:val="0"/>
      <w:marTop w:val="0"/>
      <w:marBottom w:val="0"/>
      <w:divBdr>
        <w:top w:val="none" w:sz="0" w:space="0" w:color="auto"/>
        <w:left w:val="none" w:sz="0" w:space="0" w:color="auto"/>
        <w:bottom w:val="none" w:sz="0" w:space="0" w:color="auto"/>
        <w:right w:val="none" w:sz="0" w:space="0" w:color="auto"/>
      </w:divBdr>
    </w:div>
    <w:div w:id="1777751617">
      <w:bodyDiv w:val="1"/>
      <w:marLeft w:val="0"/>
      <w:marRight w:val="0"/>
      <w:marTop w:val="0"/>
      <w:marBottom w:val="0"/>
      <w:divBdr>
        <w:top w:val="none" w:sz="0" w:space="0" w:color="auto"/>
        <w:left w:val="none" w:sz="0" w:space="0" w:color="auto"/>
        <w:bottom w:val="none" w:sz="0" w:space="0" w:color="auto"/>
        <w:right w:val="none" w:sz="0" w:space="0" w:color="auto"/>
      </w:divBdr>
    </w:div>
    <w:div w:id="1788157712">
      <w:bodyDiv w:val="1"/>
      <w:marLeft w:val="0"/>
      <w:marRight w:val="0"/>
      <w:marTop w:val="0"/>
      <w:marBottom w:val="0"/>
      <w:divBdr>
        <w:top w:val="none" w:sz="0" w:space="0" w:color="auto"/>
        <w:left w:val="none" w:sz="0" w:space="0" w:color="auto"/>
        <w:bottom w:val="none" w:sz="0" w:space="0" w:color="auto"/>
        <w:right w:val="none" w:sz="0" w:space="0" w:color="auto"/>
      </w:divBdr>
      <w:divsChild>
        <w:div w:id="332300147">
          <w:marLeft w:val="0"/>
          <w:marRight w:val="0"/>
          <w:marTop w:val="0"/>
          <w:marBottom w:val="0"/>
          <w:divBdr>
            <w:top w:val="none" w:sz="0" w:space="0" w:color="auto"/>
            <w:left w:val="none" w:sz="0" w:space="0" w:color="auto"/>
            <w:bottom w:val="none" w:sz="0" w:space="0" w:color="auto"/>
            <w:right w:val="none" w:sz="0" w:space="0" w:color="auto"/>
          </w:divBdr>
        </w:div>
        <w:div w:id="370303345">
          <w:marLeft w:val="0"/>
          <w:marRight w:val="0"/>
          <w:marTop w:val="0"/>
          <w:marBottom w:val="0"/>
          <w:divBdr>
            <w:top w:val="none" w:sz="0" w:space="0" w:color="auto"/>
            <w:left w:val="none" w:sz="0" w:space="0" w:color="auto"/>
            <w:bottom w:val="none" w:sz="0" w:space="0" w:color="auto"/>
            <w:right w:val="none" w:sz="0" w:space="0" w:color="auto"/>
          </w:divBdr>
        </w:div>
        <w:div w:id="396320833">
          <w:marLeft w:val="0"/>
          <w:marRight w:val="0"/>
          <w:marTop w:val="0"/>
          <w:marBottom w:val="0"/>
          <w:divBdr>
            <w:top w:val="none" w:sz="0" w:space="0" w:color="auto"/>
            <w:left w:val="none" w:sz="0" w:space="0" w:color="auto"/>
            <w:bottom w:val="none" w:sz="0" w:space="0" w:color="auto"/>
            <w:right w:val="none" w:sz="0" w:space="0" w:color="auto"/>
          </w:divBdr>
        </w:div>
        <w:div w:id="905838878">
          <w:marLeft w:val="0"/>
          <w:marRight w:val="0"/>
          <w:marTop w:val="0"/>
          <w:marBottom w:val="0"/>
          <w:divBdr>
            <w:top w:val="none" w:sz="0" w:space="0" w:color="auto"/>
            <w:left w:val="none" w:sz="0" w:space="0" w:color="auto"/>
            <w:bottom w:val="none" w:sz="0" w:space="0" w:color="auto"/>
            <w:right w:val="none" w:sz="0" w:space="0" w:color="auto"/>
          </w:divBdr>
        </w:div>
        <w:div w:id="1199469607">
          <w:marLeft w:val="0"/>
          <w:marRight w:val="0"/>
          <w:marTop w:val="0"/>
          <w:marBottom w:val="0"/>
          <w:divBdr>
            <w:top w:val="none" w:sz="0" w:space="0" w:color="auto"/>
            <w:left w:val="none" w:sz="0" w:space="0" w:color="auto"/>
            <w:bottom w:val="none" w:sz="0" w:space="0" w:color="auto"/>
            <w:right w:val="none" w:sz="0" w:space="0" w:color="auto"/>
          </w:divBdr>
        </w:div>
        <w:div w:id="1312633821">
          <w:marLeft w:val="0"/>
          <w:marRight w:val="0"/>
          <w:marTop w:val="0"/>
          <w:marBottom w:val="0"/>
          <w:divBdr>
            <w:top w:val="none" w:sz="0" w:space="0" w:color="auto"/>
            <w:left w:val="none" w:sz="0" w:space="0" w:color="auto"/>
            <w:bottom w:val="none" w:sz="0" w:space="0" w:color="auto"/>
            <w:right w:val="none" w:sz="0" w:space="0" w:color="auto"/>
          </w:divBdr>
        </w:div>
        <w:div w:id="1320230852">
          <w:marLeft w:val="0"/>
          <w:marRight w:val="0"/>
          <w:marTop w:val="0"/>
          <w:marBottom w:val="0"/>
          <w:divBdr>
            <w:top w:val="none" w:sz="0" w:space="0" w:color="auto"/>
            <w:left w:val="none" w:sz="0" w:space="0" w:color="auto"/>
            <w:bottom w:val="none" w:sz="0" w:space="0" w:color="auto"/>
            <w:right w:val="none" w:sz="0" w:space="0" w:color="auto"/>
          </w:divBdr>
        </w:div>
      </w:divsChild>
    </w:div>
    <w:div w:id="1868177645">
      <w:bodyDiv w:val="1"/>
      <w:marLeft w:val="0"/>
      <w:marRight w:val="0"/>
      <w:marTop w:val="0"/>
      <w:marBottom w:val="0"/>
      <w:divBdr>
        <w:top w:val="none" w:sz="0" w:space="0" w:color="auto"/>
        <w:left w:val="none" w:sz="0" w:space="0" w:color="auto"/>
        <w:bottom w:val="none" w:sz="0" w:space="0" w:color="auto"/>
        <w:right w:val="none" w:sz="0" w:space="0" w:color="auto"/>
      </w:divBdr>
      <w:divsChild>
        <w:div w:id="444038899">
          <w:marLeft w:val="0"/>
          <w:marRight w:val="0"/>
          <w:marTop w:val="0"/>
          <w:marBottom w:val="0"/>
          <w:divBdr>
            <w:top w:val="none" w:sz="0" w:space="0" w:color="auto"/>
            <w:left w:val="none" w:sz="0" w:space="0" w:color="auto"/>
            <w:bottom w:val="none" w:sz="0" w:space="0" w:color="auto"/>
            <w:right w:val="none" w:sz="0" w:space="0" w:color="auto"/>
          </w:divBdr>
        </w:div>
      </w:divsChild>
    </w:div>
    <w:div w:id="1901211869">
      <w:bodyDiv w:val="1"/>
      <w:marLeft w:val="0"/>
      <w:marRight w:val="0"/>
      <w:marTop w:val="0"/>
      <w:marBottom w:val="0"/>
      <w:divBdr>
        <w:top w:val="none" w:sz="0" w:space="0" w:color="auto"/>
        <w:left w:val="none" w:sz="0" w:space="0" w:color="auto"/>
        <w:bottom w:val="none" w:sz="0" w:space="0" w:color="auto"/>
        <w:right w:val="none" w:sz="0" w:space="0" w:color="auto"/>
      </w:divBdr>
      <w:divsChild>
        <w:div w:id="995650297">
          <w:marLeft w:val="0"/>
          <w:marRight w:val="0"/>
          <w:marTop w:val="0"/>
          <w:marBottom w:val="0"/>
          <w:divBdr>
            <w:top w:val="none" w:sz="0" w:space="0" w:color="auto"/>
            <w:left w:val="none" w:sz="0" w:space="0" w:color="auto"/>
            <w:bottom w:val="none" w:sz="0" w:space="0" w:color="auto"/>
            <w:right w:val="none" w:sz="0" w:space="0" w:color="auto"/>
          </w:divBdr>
        </w:div>
        <w:div w:id="1618872722">
          <w:marLeft w:val="0"/>
          <w:marRight w:val="0"/>
          <w:marTop w:val="0"/>
          <w:marBottom w:val="0"/>
          <w:divBdr>
            <w:top w:val="none" w:sz="0" w:space="0" w:color="auto"/>
            <w:left w:val="none" w:sz="0" w:space="0" w:color="auto"/>
            <w:bottom w:val="none" w:sz="0" w:space="0" w:color="auto"/>
            <w:right w:val="none" w:sz="0" w:space="0" w:color="auto"/>
          </w:divBdr>
        </w:div>
        <w:div w:id="1980694560">
          <w:marLeft w:val="0"/>
          <w:marRight w:val="0"/>
          <w:marTop w:val="0"/>
          <w:marBottom w:val="0"/>
          <w:divBdr>
            <w:top w:val="none" w:sz="0" w:space="0" w:color="auto"/>
            <w:left w:val="none" w:sz="0" w:space="0" w:color="auto"/>
            <w:bottom w:val="none" w:sz="0" w:space="0" w:color="auto"/>
            <w:right w:val="none" w:sz="0" w:space="0" w:color="auto"/>
          </w:divBdr>
        </w:div>
      </w:divsChild>
    </w:div>
    <w:div w:id="1903522829">
      <w:bodyDiv w:val="1"/>
      <w:marLeft w:val="0"/>
      <w:marRight w:val="0"/>
      <w:marTop w:val="0"/>
      <w:marBottom w:val="0"/>
      <w:divBdr>
        <w:top w:val="none" w:sz="0" w:space="0" w:color="auto"/>
        <w:left w:val="none" w:sz="0" w:space="0" w:color="auto"/>
        <w:bottom w:val="none" w:sz="0" w:space="0" w:color="auto"/>
        <w:right w:val="none" w:sz="0" w:space="0" w:color="auto"/>
      </w:divBdr>
      <w:divsChild>
        <w:div w:id="667975398">
          <w:marLeft w:val="0"/>
          <w:marRight w:val="0"/>
          <w:marTop w:val="0"/>
          <w:marBottom w:val="0"/>
          <w:divBdr>
            <w:top w:val="none" w:sz="0" w:space="0" w:color="auto"/>
            <w:left w:val="none" w:sz="0" w:space="0" w:color="auto"/>
            <w:bottom w:val="none" w:sz="0" w:space="0" w:color="auto"/>
            <w:right w:val="none" w:sz="0" w:space="0" w:color="auto"/>
          </w:divBdr>
        </w:div>
      </w:divsChild>
    </w:div>
    <w:div w:id="1927808511">
      <w:bodyDiv w:val="1"/>
      <w:marLeft w:val="0"/>
      <w:marRight w:val="0"/>
      <w:marTop w:val="0"/>
      <w:marBottom w:val="0"/>
      <w:divBdr>
        <w:top w:val="none" w:sz="0" w:space="0" w:color="auto"/>
        <w:left w:val="none" w:sz="0" w:space="0" w:color="auto"/>
        <w:bottom w:val="none" w:sz="0" w:space="0" w:color="auto"/>
        <w:right w:val="none" w:sz="0" w:space="0" w:color="auto"/>
      </w:divBdr>
      <w:divsChild>
        <w:div w:id="1261524814">
          <w:marLeft w:val="0"/>
          <w:marRight w:val="0"/>
          <w:marTop w:val="0"/>
          <w:marBottom w:val="0"/>
          <w:divBdr>
            <w:top w:val="none" w:sz="0" w:space="0" w:color="auto"/>
            <w:left w:val="none" w:sz="0" w:space="0" w:color="auto"/>
            <w:bottom w:val="none" w:sz="0" w:space="0" w:color="auto"/>
            <w:right w:val="none" w:sz="0" w:space="0" w:color="auto"/>
          </w:divBdr>
        </w:div>
      </w:divsChild>
    </w:div>
    <w:div w:id="1939218876">
      <w:bodyDiv w:val="1"/>
      <w:marLeft w:val="0"/>
      <w:marRight w:val="0"/>
      <w:marTop w:val="0"/>
      <w:marBottom w:val="0"/>
      <w:divBdr>
        <w:top w:val="none" w:sz="0" w:space="0" w:color="auto"/>
        <w:left w:val="none" w:sz="0" w:space="0" w:color="auto"/>
        <w:bottom w:val="none" w:sz="0" w:space="0" w:color="auto"/>
        <w:right w:val="none" w:sz="0" w:space="0" w:color="auto"/>
      </w:divBdr>
    </w:div>
    <w:div w:id="1941528022">
      <w:bodyDiv w:val="1"/>
      <w:marLeft w:val="0"/>
      <w:marRight w:val="0"/>
      <w:marTop w:val="0"/>
      <w:marBottom w:val="0"/>
      <w:divBdr>
        <w:top w:val="none" w:sz="0" w:space="0" w:color="auto"/>
        <w:left w:val="none" w:sz="0" w:space="0" w:color="auto"/>
        <w:bottom w:val="none" w:sz="0" w:space="0" w:color="auto"/>
        <w:right w:val="none" w:sz="0" w:space="0" w:color="auto"/>
      </w:divBdr>
      <w:divsChild>
        <w:div w:id="105855825">
          <w:marLeft w:val="0"/>
          <w:marRight w:val="0"/>
          <w:marTop w:val="0"/>
          <w:marBottom w:val="0"/>
          <w:divBdr>
            <w:top w:val="none" w:sz="0" w:space="0" w:color="auto"/>
            <w:left w:val="none" w:sz="0" w:space="0" w:color="auto"/>
            <w:bottom w:val="none" w:sz="0" w:space="0" w:color="auto"/>
            <w:right w:val="none" w:sz="0" w:space="0" w:color="auto"/>
          </w:divBdr>
        </w:div>
        <w:div w:id="503710319">
          <w:marLeft w:val="0"/>
          <w:marRight w:val="0"/>
          <w:marTop w:val="0"/>
          <w:marBottom w:val="0"/>
          <w:divBdr>
            <w:top w:val="none" w:sz="0" w:space="0" w:color="auto"/>
            <w:left w:val="none" w:sz="0" w:space="0" w:color="auto"/>
            <w:bottom w:val="none" w:sz="0" w:space="0" w:color="auto"/>
            <w:right w:val="none" w:sz="0" w:space="0" w:color="auto"/>
          </w:divBdr>
        </w:div>
        <w:div w:id="885021684">
          <w:marLeft w:val="0"/>
          <w:marRight w:val="0"/>
          <w:marTop w:val="0"/>
          <w:marBottom w:val="0"/>
          <w:divBdr>
            <w:top w:val="none" w:sz="0" w:space="0" w:color="auto"/>
            <w:left w:val="none" w:sz="0" w:space="0" w:color="auto"/>
            <w:bottom w:val="none" w:sz="0" w:space="0" w:color="auto"/>
            <w:right w:val="none" w:sz="0" w:space="0" w:color="auto"/>
          </w:divBdr>
        </w:div>
        <w:div w:id="1406106706">
          <w:marLeft w:val="0"/>
          <w:marRight w:val="0"/>
          <w:marTop w:val="0"/>
          <w:marBottom w:val="0"/>
          <w:divBdr>
            <w:top w:val="none" w:sz="0" w:space="0" w:color="auto"/>
            <w:left w:val="none" w:sz="0" w:space="0" w:color="auto"/>
            <w:bottom w:val="none" w:sz="0" w:space="0" w:color="auto"/>
            <w:right w:val="none" w:sz="0" w:space="0" w:color="auto"/>
          </w:divBdr>
        </w:div>
        <w:div w:id="1545671856">
          <w:marLeft w:val="0"/>
          <w:marRight w:val="0"/>
          <w:marTop w:val="0"/>
          <w:marBottom w:val="0"/>
          <w:divBdr>
            <w:top w:val="none" w:sz="0" w:space="0" w:color="auto"/>
            <w:left w:val="none" w:sz="0" w:space="0" w:color="auto"/>
            <w:bottom w:val="none" w:sz="0" w:space="0" w:color="auto"/>
            <w:right w:val="none" w:sz="0" w:space="0" w:color="auto"/>
          </w:divBdr>
        </w:div>
        <w:div w:id="1874925689">
          <w:marLeft w:val="0"/>
          <w:marRight w:val="0"/>
          <w:marTop w:val="0"/>
          <w:marBottom w:val="0"/>
          <w:divBdr>
            <w:top w:val="none" w:sz="0" w:space="0" w:color="auto"/>
            <w:left w:val="none" w:sz="0" w:space="0" w:color="auto"/>
            <w:bottom w:val="none" w:sz="0" w:space="0" w:color="auto"/>
            <w:right w:val="none" w:sz="0" w:space="0" w:color="auto"/>
          </w:divBdr>
        </w:div>
      </w:divsChild>
    </w:div>
    <w:div w:id="1944070118">
      <w:bodyDiv w:val="1"/>
      <w:marLeft w:val="0"/>
      <w:marRight w:val="0"/>
      <w:marTop w:val="0"/>
      <w:marBottom w:val="0"/>
      <w:divBdr>
        <w:top w:val="none" w:sz="0" w:space="0" w:color="auto"/>
        <w:left w:val="none" w:sz="0" w:space="0" w:color="auto"/>
        <w:bottom w:val="none" w:sz="0" w:space="0" w:color="auto"/>
        <w:right w:val="none" w:sz="0" w:space="0" w:color="auto"/>
      </w:divBdr>
      <w:divsChild>
        <w:div w:id="1136751874">
          <w:marLeft w:val="0"/>
          <w:marRight w:val="0"/>
          <w:marTop w:val="0"/>
          <w:marBottom w:val="0"/>
          <w:divBdr>
            <w:top w:val="none" w:sz="0" w:space="0" w:color="auto"/>
            <w:left w:val="none" w:sz="0" w:space="0" w:color="auto"/>
            <w:bottom w:val="none" w:sz="0" w:space="0" w:color="auto"/>
            <w:right w:val="none" w:sz="0" w:space="0" w:color="auto"/>
          </w:divBdr>
        </w:div>
      </w:divsChild>
    </w:div>
    <w:div w:id="1960530489">
      <w:bodyDiv w:val="1"/>
      <w:marLeft w:val="0"/>
      <w:marRight w:val="0"/>
      <w:marTop w:val="0"/>
      <w:marBottom w:val="0"/>
      <w:divBdr>
        <w:top w:val="none" w:sz="0" w:space="0" w:color="auto"/>
        <w:left w:val="none" w:sz="0" w:space="0" w:color="auto"/>
        <w:bottom w:val="none" w:sz="0" w:space="0" w:color="auto"/>
        <w:right w:val="none" w:sz="0" w:space="0" w:color="auto"/>
      </w:divBdr>
    </w:div>
    <w:div w:id="2084837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i_5@volgane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int5@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i_5@volgane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h-int5@yandex.ru" TargetMode="External"/><Relationship Id="rId4" Type="http://schemas.microsoft.com/office/2007/relationships/stylesWithEffects" Target="stylesWithEffects.xml"/><Relationship Id="rId9" Type="http://schemas.openxmlformats.org/officeDocument/2006/relationships/hyperlink" Target="mailto:shi_5@volgane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55DD-6890-4F4A-9547-FB0487FF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7235</Words>
  <Characters>41242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48381</CharactersWithSpaces>
  <SharedDoc>false</SharedDoc>
  <HLinks>
    <vt:vector size="6" baseType="variant">
      <vt:variant>
        <vt:i4>5242977</vt:i4>
      </vt:variant>
      <vt:variant>
        <vt:i4>0</vt:i4>
      </vt:variant>
      <vt:variant>
        <vt:i4>0</vt:i4>
      </vt:variant>
      <vt:variant>
        <vt:i4>5</vt:i4>
      </vt:variant>
      <vt:variant>
        <vt:lpwstr>mailto:buhskoshviii@mail.ru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Колесникова Ольга Викторовна</dc:creator>
  <cp:lastModifiedBy>User</cp:lastModifiedBy>
  <cp:revision>2</cp:revision>
  <cp:lastPrinted>2022-01-19T06:16:00Z</cp:lastPrinted>
  <dcterms:created xsi:type="dcterms:W3CDTF">2024-01-09T13:42:00Z</dcterms:created>
  <dcterms:modified xsi:type="dcterms:W3CDTF">2024-01-09T13:42:00Z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